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37" w:rsidRPr="006A688C" w:rsidRDefault="009448B3" w:rsidP="00431137">
      <w:pPr>
        <w:spacing w:before="100" w:beforeAutospacing="1" w:after="100" w:afterAutospacing="1"/>
        <w:ind w:left="-851"/>
        <w:contextualSpacing/>
        <w:jc w:val="center"/>
        <w:rPr>
          <w:sz w:val="28"/>
          <w:szCs w:val="28"/>
        </w:rPr>
      </w:pPr>
      <w:r w:rsidRPr="006A688C">
        <w:rPr>
          <w:sz w:val="28"/>
          <w:szCs w:val="28"/>
        </w:rPr>
        <w:t>Всероссийская дистанционная педагогическая конференция</w:t>
      </w:r>
    </w:p>
    <w:p w:rsidR="009448B3" w:rsidRPr="006A688C" w:rsidRDefault="009448B3" w:rsidP="00431137">
      <w:pPr>
        <w:spacing w:before="100" w:beforeAutospacing="1" w:after="100" w:afterAutospacing="1"/>
        <w:ind w:left="-851"/>
        <w:contextualSpacing/>
        <w:jc w:val="center"/>
        <w:rPr>
          <w:sz w:val="28"/>
          <w:szCs w:val="28"/>
        </w:rPr>
      </w:pPr>
      <w:r w:rsidRPr="006A688C">
        <w:rPr>
          <w:sz w:val="28"/>
          <w:szCs w:val="28"/>
        </w:rPr>
        <w:t>«Панорама педагогических технологий»</w:t>
      </w:r>
    </w:p>
    <w:p w:rsidR="009448B3" w:rsidRPr="006A688C" w:rsidRDefault="009448B3" w:rsidP="00431137">
      <w:pPr>
        <w:spacing w:before="100" w:beforeAutospacing="1" w:after="100" w:afterAutospacing="1"/>
        <w:ind w:left="-851"/>
        <w:contextualSpacing/>
        <w:jc w:val="center"/>
        <w:rPr>
          <w:sz w:val="28"/>
          <w:szCs w:val="28"/>
        </w:rPr>
      </w:pPr>
      <w:r w:rsidRPr="006A688C">
        <w:rPr>
          <w:sz w:val="28"/>
          <w:szCs w:val="28"/>
        </w:rPr>
        <w:t>Муниципальное бюджетное образовательное учреждение дополнительного образования детей</w:t>
      </w:r>
    </w:p>
    <w:p w:rsidR="009448B3" w:rsidRPr="006A688C" w:rsidRDefault="009448B3" w:rsidP="00431137">
      <w:pPr>
        <w:spacing w:before="100" w:beforeAutospacing="1" w:after="100" w:afterAutospacing="1"/>
        <w:ind w:left="-851"/>
        <w:contextualSpacing/>
        <w:jc w:val="center"/>
        <w:rPr>
          <w:sz w:val="28"/>
          <w:szCs w:val="28"/>
        </w:rPr>
      </w:pPr>
      <w:r w:rsidRPr="006A688C">
        <w:rPr>
          <w:sz w:val="28"/>
          <w:szCs w:val="28"/>
        </w:rPr>
        <w:t>Детская школа искусств № 1.</w:t>
      </w:r>
    </w:p>
    <w:p w:rsidR="009448B3" w:rsidRPr="006A688C" w:rsidRDefault="009448B3" w:rsidP="00431137">
      <w:pPr>
        <w:spacing w:before="100" w:beforeAutospacing="1" w:after="100" w:afterAutospacing="1"/>
        <w:ind w:left="-851"/>
        <w:contextualSpacing/>
        <w:jc w:val="center"/>
        <w:rPr>
          <w:sz w:val="28"/>
          <w:szCs w:val="28"/>
        </w:rPr>
      </w:pPr>
      <w:r w:rsidRPr="006A688C">
        <w:rPr>
          <w:sz w:val="28"/>
          <w:szCs w:val="28"/>
        </w:rPr>
        <w:t>Полный адрес: ЯНАО, город Новый Уренгой, улица Подшибякина, дом 1.</w:t>
      </w:r>
    </w:p>
    <w:p w:rsidR="00431137" w:rsidRDefault="00431137" w:rsidP="00431137">
      <w:pPr>
        <w:jc w:val="center"/>
        <w:rPr>
          <w:sz w:val="28"/>
          <w:szCs w:val="28"/>
        </w:rPr>
      </w:pPr>
      <w:r w:rsidRPr="006A688C">
        <w:rPr>
          <w:sz w:val="28"/>
          <w:szCs w:val="28"/>
        </w:rPr>
        <w:br/>
      </w:r>
      <w:r w:rsidRPr="008E5B13">
        <w:br/>
      </w:r>
    </w:p>
    <w:p w:rsidR="006A688C" w:rsidRDefault="00431137" w:rsidP="00431137">
      <w:pPr>
        <w:jc w:val="center"/>
        <w:rPr>
          <w:b/>
          <w:bCs/>
          <w:sz w:val="32"/>
          <w:szCs w:val="32"/>
        </w:rPr>
      </w:pPr>
      <w:r w:rsidRPr="00596499">
        <w:rPr>
          <w:sz w:val="28"/>
          <w:szCs w:val="28"/>
        </w:rPr>
        <w:br/>
      </w:r>
    </w:p>
    <w:p w:rsidR="006A688C" w:rsidRDefault="006A688C" w:rsidP="00431137">
      <w:pPr>
        <w:jc w:val="center"/>
        <w:rPr>
          <w:b/>
          <w:bCs/>
          <w:sz w:val="32"/>
          <w:szCs w:val="32"/>
        </w:rPr>
      </w:pPr>
    </w:p>
    <w:p w:rsidR="006A688C" w:rsidRDefault="006A688C" w:rsidP="00431137">
      <w:pPr>
        <w:jc w:val="center"/>
        <w:rPr>
          <w:b/>
          <w:bCs/>
          <w:sz w:val="32"/>
          <w:szCs w:val="32"/>
        </w:rPr>
      </w:pPr>
    </w:p>
    <w:p w:rsidR="00431137" w:rsidRPr="00631C15" w:rsidRDefault="00431137" w:rsidP="00431137">
      <w:pPr>
        <w:jc w:val="center"/>
        <w:rPr>
          <w:sz w:val="32"/>
          <w:szCs w:val="32"/>
        </w:rPr>
      </w:pPr>
      <w:r w:rsidRPr="00BF5AC8">
        <w:rPr>
          <w:b/>
          <w:bCs/>
          <w:sz w:val="32"/>
          <w:szCs w:val="32"/>
        </w:rPr>
        <w:t>Тема</w:t>
      </w:r>
      <w:r w:rsidR="009448B3">
        <w:rPr>
          <w:b/>
          <w:bCs/>
          <w:sz w:val="32"/>
          <w:szCs w:val="32"/>
        </w:rPr>
        <w:t xml:space="preserve"> доклада</w:t>
      </w:r>
      <w:r w:rsidRPr="00BF5AC8">
        <w:rPr>
          <w:b/>
          <w:bCs/>
          <w:sz w:val="32"/>
          <w:szCs w:val="32"/>
        </w:rPr>
        <w:t xml:space="preserve">: </w:t>
      </w:r>
      <w:r w:rsidRPr="00631C15">
        <w:rPr>
          <w:bCs/>
          <w:sz w:val="32"/>
          <w:szCs w:val="32"/>
        </w:rPr>
        <w:t>«</w:t>
      </w:r>
      <w:r w:rsidR="009448B3">
        <w:rPr>
          <w:bCs/>
          <w:sz w:val="32"/>
          <w:szCs w:val="32"/>
        </w:rPr>
        <w:t xml:space="preserve"> Современный урок </w:t>
      </w:r>
      <w:r>
        <w:rPr>
          <w:bCs/>
          <w:sz w:val="32"/>
          <w:szCs w:val="32"/>
        </w:rPr>
        <w:t xml:space="preserve"> музыкальной литературы – урок встречи с шедевром</w:t>
      </w:r>
      <w:r w:rsidRPr="00631C15">
        <w:rPr>
          <w:bCs/>
          <w:sz w:val="32"/>
          <w:szCs w:val="32"/>
        </w:rPr>
        <w:t>»</w:t>
      </w:r>
    </w:p>
    <w:p w:rsidR="00431137" w:rsidRDefault="00431137" w:rsidP="00431137">
      <w:pPr>
        <w:spacing w:before="100" w:beforeAutospacing="1" w:after="100" w:afterAutospacing="1"/>
        <w:ind w:left="-851"/>
        <w:jc w:val="center"/>
      </w:pPr>
      <w:r w:rsidRPr="008E5B13">
        <w:br/>
      </w:r>
    </w:p>
    <w:p w:rsidR="00431137" w:rsidRDefault="00431137" w:rsidP="00431137">
      <w:pPr>
        <w:spacing w:before="100" w:beforeAutospacing="1" w:after="100" w:afterAutospacing="1"/>
        <w:ind w:left="-851"/>
        <w:jc w:val="center"/>
      </w:pPr>
    </w:p>
    <w:p w:rsidR="00431137" w:rsidRPr="006A688C" w:rsidRDefault="006A688C" w:rsidP="006A688C">
      <w:pPr>
        <w:spacing w:before="100" w:beforeAutospacing="1" w:after="100" w:afterAutospacing="1" w:line="360" w:lineRule="auto"/>
        <w:ind w:left="-851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Pr="006A688C">
        <w:rPr>
          <w:b/>
          <w:sz w:val="28"/>
          <w:szCs w:val="28"/>
        </w:rPr>
        <w:t>Автор:</w:t>
      </w:r>
      <w:r w:rsidRPr="006A688C">
        <w:rPr>
          <w:sz w:val="28"/>
          <w:szCs w:val="28"/>
        </w:rPr>
        <w:t xml:space="preserve"> </w:t>
      </w:r>
      <w:r w:rsidR="00431137" w:rsidRPr="006A688C">
        <w:rPr>
          <w:sz w:val="28"/>
          <w:szCs w:val="28"/>
        </w:rPr>
        <w:t xml:space="preserve">Преподаватель </w:t>
      </w:r>
    </w:p>
    <w:p w:rsidR="00431137" w:rsidRPr="006A688C" w:rsidRDefault="006A688C" w:rsidP="006A688C">
      <w:pPr>
        <w:spacing w:before="100" w:beforeAutospacing="1" w:after="100" w:afterAutospacing="1" w:line="360" w:lineRule="auto"/>
        <w:ind w:left="-85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431137" w:rsidRPr="006A688C">
        <w:rPr>
          <w:sz w:val="28"/>
          <w:szCs w:val="28"/>
        </w:rPr>
        <w:t>музыкально – теоретических</w:t>
      </w:r>
    </w:p>
    <w:p w:rsidR="00431137" w:rsidRPr="006A688C" w:rsidRDefault="00431137" w:rsidP="00431137">
      <w:pPr>
        <w:spacing w:before="100" w:beforeAutospacing="1" w:after="100" w:afterAutospacing="1" w:line="360" w:lineRule="auto"/>
        <w:ind w:left="-851"/>
        <w:contextualSpacing/>
        <w:jc w:val="right"/>
        <w:rPr>
          <w:sz w:val="28"/>
          <w:szCs w:val="28"/>
        </w:rPr>
      </w:pPr>
      <w:r w:rsidRPr="006A688C">
        <w:rPr>
          <w:sz w:val="28"/>
          <w:szCs w:val="28"/>
        </w:rPr>
        <w:t xml:space="preserve"> дисциплин МБОУ ДОД ДШИ №1</w:t>
      </w:r>
    </w:p>
    <w:p w:rsidR="00431137" w:rsidRPr="006A688C" w:rsidRDefault="006A688C" w:rsidP="006A688C">
      <w:pPr>
        <w:spacing w:before="100" w:beforeAutospacing="1" w:after="100" w:afterAutospacing="1" w:line="360" w:lineRule="auto"/>
        <w:ind w:left="-85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431137" w:rsidRPr="006A688C">
        <w:rPr>
          <w:sz w:val="28"/>
          <w:szCs w:val="28"/>
        </w:rPr>
        <w:t>г. Новый Уренгой</w:t>
      </w:r>
    </w:p>
    <w:p w:rsidR="00431137" w:rsidRPr="006A688C" w:rsidRDefault="006A688C" w:rsidP="006A688C">
      <w:pPr>
        <w:spacing w:before="100" w:beforeAutospacing="1" w:after="100" w:afterAutospacing="1" w:line="360" w:lineRule="auto"/>
        <w:ind w:left="-85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431137" w:rsidRPr="006A688C">
        <w:rPr>
          <w:sz w:val="28"/>
          <w:szCs w:val="28"/>
        </w:rPr>
        <w:t>Самкова Майя Юрьевна</w:t>
      </w:r>
    </w:p>
    <w:p w:rsidR="00431137" w:rsidRPr="006A688C" w:rsidRDefault="00431137" w:rsidP="00431137">
      <w:pPr>
        <w:spacing w:before="100" w:beforeAutospacing="1" w:after="100" w:afterAutospacing="1" w:line="360" w:lineRule="auto"/>
        <w:ind w:left="-851"/>
        <w:contextualSpacing/>
        <w:jc w:val="right"/>
        <w:rPr>
          <w:sz w:val="28"/>
          <w:szCs w:val="28"/>
        </w:rPr>
      </w:pPr>
    </w:p>
    <w:p w:rsidR="00431137" w:rsidRDefault="00431137" w:rsidP="00431137">
      <w:pPr>
        <w:spacing w:before="100" w:beforeAutospacing="1" w:after="100" w:afterAutospacing="1"/>
        <w:ind w:left="-851"/>
        <w:jc w:val="right"/>
      </w:pPr>
    </w:p>
    <w:p w:rsidR="00431137" w:rsidRDefault="00431137" w:rsidP="00431137">
      <w:pPr>
        <w:spacing w:before="100" w:beforeAutospacing="1" w:after="100" w:afterAutospacing="1"/>
        <w:ind w:left="-851"/>
        <w:jc w:val="right"/>
      </w:pPr>
    </w:p>
    <w:p w:rsidR="00431137" w:rsidRDefault="00431137" w:rsidP="00431137">
      <w:pPr>
        <w:spacing w:before="100" w:beforeAutospacing="1" w:after="100" w:afterAutospacing="1"/>
        <w:ind w:left="-851"/>
        <w:jc w:val="center"/>
      </w:pPr>
    </w:p>
    <w:p w:rsidR="00431137" w:rsidRDefault="00431137" w:rsidP="00431137">
      <w:pPr>
        <w:spacing w:before="100" w:beforeAutospacing="1" w:after="100" w:afterAutospacing="1"/>
        <w:ind w:left="-851"/>
        <w:jc w:val="center"/>
      </w:pPr>
    </w:p>
    <w:p w:rsidR="00431137" w:rsidRDefault="00431137" w:rsidP="00431137">
      <w:pPr>
        <w:spacing w:before="100" w:beforeAutospacing="1" w:after="100" w:afterAutospacing="1"/>
        <w:ind w:left="-851"/>
        <w:jc w:val="center"/>
      </w:pPr>
    </w:p>
    <w:p w:rsidR="00431137" w:rsidRDefault="00431137" w:rsidP="00431137">
      <w:pPr>
        <w:spacing w:before="100" w:beforeAutospacing="1" w:after="100" w:afterAutospacing="1"/>
        <w:ind w:left="-851"/>
        <w:jc w:val="center"/>
      </w:pPr>
    </w:p>
    <w:p w:rsidR="0091456D" w:rsidRDefault="0091456D" w:rsidP="00431137">
      <w:pPr>
        <w:jc w:val="center"/>
      </w:pPr>
    </w:p>
    <w:p w:rsidR="0091456D" w:rsidRDefault="0091456D" w:rsidP="00431137">
      <w:pPr>
        <w:jc w:val="center"/>
      </w:pPr>
    </w:p>
    <w:p w:rsidR="0091456D" w:rsidRDefault="0091456D" w:rsidP="00431137">
      <w:pPr>
        <w:jc w:val="center"/>
      </w:pPr>
    </w:p>
    <w:p w:rsidR="0091456D" w:rsidRDefault="006A688C" w:rsidP="00431137">
      <w:pPr>
        <w:jc w:val="center"/>
      </w:pPr>
      <w:r>
        <w:t>2013 – 2014 учебный год</w:t>
      </w:r>
    </w:p>
    <w:p w:rsidR="0091456D" w:rsidRDefault="0091456D" w:rsidP="00431137">
      <w:pPr>
        <w:jc w:val="center"/>
      </w:pPr>
    </w:p>
    <w:p w:rsidR="00431137" w:rsidRDefault="00431137" w:rsidP="006A688C">
      <w:pPr>
        <w:spacing w:line="360" w:lineRule="auto"/>
        <w:contextualSpacing/>
        <w:jc w:val="both"/>
        <w:rPr>
          <w:sz w:val="28"/>
          <w:szCs w:val="28"/>
        </w:rPr>
      </w:pPr>
    </w:p>
    <w:p w:rsidR="00431137" w:rsidRDefault="0091456D" w:rsidP="00E11101">
      <w:pPr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Содержание.</w:t>
      </w:r>
    </w:p>
    <w:p w:rsidR="0091456D" w:rsidRDefault="0091456D" w:rsidP="00E11101">
      <w:pPr>
        <w:spacing w:line="360" w:lineRule="auto"/>
        <w:ind w:left="-567" w:firstLine="709"/>
        <w:contextualSpacing/>
        <w:jc w:val="both"/>
        <w:rPr>
          <w:sz w:val="28"/>
          <w:szCs w:val="28"/>
        </w:rPr>
      </w:pPr>
    </w:p>
    <w:p w:rsidR="0091456D" w:rsidRDefault="0091456D" w:rsidP="0091456D">
      <w:pPr>
        <w:pStyle w:val="a8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91456D" w:rsidRDefault="0091456D" w:rsidP="0091456D">
      <w:pPr>
        <w:pStyle w:val="a8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Введение. Цели и задачи предмета «Музыкальная литература».</w:t>
      </w:r>
    </w:p>
    <w:p w:rsidR="0091456D" w:rsidRDefault="0091456D" w:rsidP="0091456D">
      <w:pPr>
        <w:pStyle w:val="a8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часть: Особенности содержания и принципы преподавания предмета «Музыкальная литература».</w:t>
      </w:r>
    </w:p>
    <w:p w:rsidR="0091456D" w:rsidRDefault="0091456D" w:rsidP="0091456D">
      <w:pPr>
        <w:pStyle w:val="a8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Выводы.</w:t>
      </w:r>
    </w:p>
    <w:p w:rsidR="0091456D" w:rsidRPr="0091456D" w:rsidRDefault="0091456D" w:rsidP="0091456D">
      <w:pPr>
        <w:pStyle w:val="a8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литературы.</w:t>
      </w:r>
    </w:p>
    <w:p w:rsidR="00431137" w:rsidRDefault="00431137" w:rsidP="00E11101">
      <w:pPr>
        <w:spacing w:line="360" w:lineRule="auto"/>
        <w:ind w:left="-567" w:firstLine="709"/>
        <w:contextualSpacing/>
        <w:jc w:val="both"/>
        <w:rPr>
          <w:sz w:val="28"/>
          <w:szCs w:val="28"/>
        </w:rPr>
      </w:pPr>
    </w:p>
    <w:p w:rsidR="00431137" w:rsidRDefault="00431137" w:rsidP="00E11101">
      <w:pPr>
        <w:spacing w:line="360" w:lineRule="auto"/>
        <w:ind w:left="-567" w:firstLine="709"/>
        <w:contextualSpacing/>
        <w:jc w:val="both"/>
        <w:rPr>
          <w:sz w:val="28"/>
          <w:szCs w:val="28"/>
        </w:rPr>
      </w:pPr>
    </w:p>
    <w:p w:rsidR="00431137" w:rsidRDefault="00431137" w:rsidP="00E11101">
      <w:pPr>
        <w:spacing w:line="360" w:lineRule="auto"/>
        <w:ind w:left="-567" w:firstLine="709"/>
        <w:contextualSpacing/>
        <w:jc w:val="both"/>
        <w:rPr>
          <w:sz w:val="28"/>
          <w:szCs w:val="28"/>
        </w:rPr>
      </w:pPr>
    </w:p>
    <w:p w:rsidR="00431137" w:rsidRDefault="00431137" w:rsidP="00E11101">
      <w:pPr>
        <w:spacing w:line="360" w:lineRule="auto"/>
        <w:ind w:left="-567" w:firstLine="709"/>
        <w:contextualSpacing/>
        <w:jc w:val="both"/>
        <w:rPr>
          <w:sz w:val="28"/>
          <w:szCs w:val="28"/>
        </w:rPr>
      </w:pPr>
    </w:p>
    <w:p w:rsidR="00431137" w:rsidRDefault="00431137" w:rsidP="00E11101">
      <w:pPr>
        <w:spacing w:line="360" w:lineRule="auto"/>
        <w:ind w:left="-567" w:firstLine="709"/>
        <w:contextualSpacing/>
        <w:jc w:val="both"/>
        <w:rPr>
          <w:sz w:val="28"/>
          <w:szCs w:val="28"/>
        </w:rPr>
      </w:pPr>
    </w:p>
    <w:p w:rsidR="00431137" w:rsidRDefault="00431137" w:rsidP="00E11101">
      <w:pPr>
        <w:spacing w:line="360" w:lineRule="auto"/>
        <w:ind w:left="-567" w:firstLine="709"/>
        <w:contextualSpacing/>
        <w:jc w:val="both"/>
        <w:rPr>
          <w:sz w:val="28"/>
          <w:szCs w:val="28"/>
        </w:rPr>
      </w:pPr>
    </w:p>
    <w:p w:rsidR="00431137" w:rsidRDefault="00431137" w:rsidP="00E11101">
      <w:pPr>
        <w:spacing w:line="360" w:lineRule="auto"/>
        <w:ind w:left="-567" w:firstLine="709"/>
        <w:contextualSpacing/>
        <w:jc w:val="both"/>
        <w:rPr>
          <w:sz w:val="28"/>
          <w:szCs w:val="28"/>
        </w:rPr>
      </w:pPr>
    </w:p>
    <w:p w:rsidR="00431137" w:rsidRDefault="00431137" w:rsidP="00E11101">
      <w:pPr>
        <w:spacing w:line="360" w:lineRule="auto"/>
        <w:ind w:left="-567" w:firstLine="709"/>
        <w:contextualSpacing/>
        <w:jc w:val="both"/>
        <w:rPr>
          <w:sz w:val="28"/>
          <w:szCs w:val="28"/>
        </w:rPr>
      </w:pPr>
    </w:p>
    <w:p w:rsidR="00431137" w:rsidRDefault="00431137" w:rsidP="00E11101">
      <w:pPr>
        <w:spacing w:line="360" w:lineRule="auto"/>
        <w:ind w:left="-567" w:firstLine="709"/>
        <w:contextualSpacing/>
        <w:jc w:val="both"/>
        <w:rPr>
          <w:sz w:val="28"/>
          <w:szCs w:val="28"/>
        </w:rPr>
      </w:pPr>
    </w:p>
    <w:p w:rsidR="00431137" w:rsidRDefault="00431137" w:rsidP="00E11101">
      <w:pPr>
        <w:spacing w:line="360" w:lineRule="auto"/>
        <w:ind w:left="-567" w:firstLine="709"/>
        <w:contextualSpacing/>
        <w:jc w:val="both"/>
        <w:rPr>
          <w:sz w:val="28"/>
          <w:szCs w:val="28"/>
        </w:rPr>
      </w:pPr>
    </w:p>
    <w:p w:rsidR="00431137" w:rsidRDefault="00431137" w:rsidP="00E11101">
      <w:pPr>
        <w:spacing w:line="360" w:lineRule="auto"/>
        <w:ind w:left="-567" w:firstLine="709"/>
        <w:contextualSpacing/>
        <w:jc w:val="both"/>
        <w:rPr>
          <w:sz w:val="28"/>
          <w:szCs w:val="28"/>
        </w:rPr>
      </w:pPr>
    </w:p>
    <w:p w:rsidR="00431137" w:rsidRDefault="00431137" w:rsidP="00E11101">
      <w:pPr>
        <w:spacing w:line="360" w:lineRule="auto"/>
        <w:ind w:left="-567" w:firstLine="709"/>
        <w:contextualSpacing/>
        <w:jc w:val="both"/>
        <w:rPr>
          <w:sz w:val="28"/>
          <w:szCs w:val="28"/>
        </w:rPr>
      </w:pPr>
    </w:p>
    <w:p w:rsidR="00431137" w:rsidRDefault="00431137" w:rsidP="00E11101">
      <w:pPr>
        <w:spacing w:line="360" w:lineRule="auto"/>
        <w:ind w:left="-567" w:firstLine="709"/>
        <w:contextualSpacing/>
        <w:jc w:val="both"/>
        <w:rPr>
          <w:sz w:val="28"/>
          <w:szCs w:val="28"/>
        </w:rPr>
      </w:pPr>
    </w:p>
    <w:p w:rsidR="00431137" w:rsidRDefault="00431137" w:rsidP="00E11101">
      <w:pPr>
        <w:spacing w:line="360" w:lineRule="auto"/>
        <w:ind w:left="-567" w:firstLine="709"/>
        <w:contextualSpacing/>
        <w:jc w:val="both"/>
        <w:rPr>
          <w:sz w:val="28"/>
          <w:szCs w:val="28"/>
        </w:rPr>
      </w:pPr>
    </w:p>
    <w:p w:rsidR="00431137" w:rsidRDefault="00431137" w:rsidP="00E11101">
      <w:pPr>
        <w:spacing w:line="360" w:lineRule="auto"/>
        <w:ind w:left="-567" w:firstLine="709"/>
        <w:contextualSpacing/>
        <w:jc w:val="both"/>
        <w:rPr>
          <w:sz w:val="28"/>
          <w:szCs w:val="28"/>
        </w:rPr>
      </w:pPr>
    </w:p>
    <w:p w:rsidR="00431137" w:rsidRDefault="00431137" w:rsidP="00E11101">
      <w:pPr>
        <w:spacing w:line="360" w:lineRule="auto"/>
        <w:ind w:left="-567" w:firstLine="709"/>
        <w:contextualSpacing/>
        <w:jc w:val="both"/>
        <w:rPr>
          <w:sz w:val="28"/>
          <w:szCs w:val="28"/>
        </w:rPr>
      </w:pPr>
    </w:p>
    <w:p w:rsidR="00431137" w:rsidRDefault="00431137" w:rsidP="00E11101">
      <w:pPr>
        <w:spacing w:line="360" w:lineRule="auto"/>
        <w:ind w:left="-567" w:firstLine="709"/>
        <w:contextualSpacing/>
        <w:jc w:val="both"/>
        <w:rPr>
          <w:sz w:val="28"/>
          <w:szCs w:val="28"/>
        </w:rPr>
      </w:pPr>
    </w:p>
    <w:p w:rsidR="00431137" w:rsidRDefault="00431137" w:rsidP="00E11101">
      <w:pPr>
        <w:spacing w:line="360" w:lineRule="auto"/>
        <w:ind w:left="-567" w:firstLine="709"/>
        <w:contextualSpacing/>
        <w:jc w:val="both"/>
        <w:rPr>
          <w:sz w:val="28"/>
          <w:szCs w:val="28"/>
        </w:rPr>
      </w:pPr>
    </w:p>
    <w:p w:rsidR="00431137" w:rsidRDefault="00431137" w:rsidP="00E11101">
      <w:pPr>
        <w:spacing w:line="360" w:lineRule="auto"/>
        <w:ind w:left="-567" w:firstLine="709"/>
        <w:contextualSpacing/>
        <w:jc w:val="both"/>
        <w:rPr>
          <w:sz w:val="28"/>
          <w:szCs w:val="28"/>
        </w:rPr>
      </w:pPr>
    </w:p>
    <w:p w:rsidR="00431137" w:rsidRDefault="00431137" w:rsidP="00E11101">
      <w:pPr>
        <w:spacing w:line="360" w:lineRule="auto"/>
        <w:ind w:left="-567" w:firstLine="709"/>
        <w:contextualSpacing/>
        <w:jc w:val="both"/>
        <w:rPr>
          <w:sz w:val="28"/>
          <w:szCs w:val="28"/>
        </w:rPr>
      </w:pPr>
    </w:p>
    <w:p w:rsidR="00431137" w:rsidRDefault="00431137" w:rsidP="00E11101">
      <w:pPr>
        <w:spacing w:line="360" w:lineRule="auto"/>
        <w:ind w:left="-567" w:firstLine="709"/>
        <w:contextualSpacing/>
        <w:jc w:val="both"/>
        <w:rPr>
          <w:sz w:val="28"/>
          <w:szCs w:val="28"/>
        </w:rPr>
      </w:pPr>
    </w:p>
    <w:p w:rsidR="00431137" w:rsidRDefault="00431137" w:rsidP="00E11101">
      <w:pPr>
        <w:spacing w:line="360" w:lineRule="auto"/>
        <w:ind w:left="-567" w:firstLine="709"/>
        <w:contextualSpacing/>
        <w:jc w:val="both"/>
        <w:rPr>
          <w:sz w:val="28"/>
          <w:szCs w:val="28"/>
        </w:rPr>
      </w:pPr>
    </w:p>
    <w:p w:rsidR="00D16857" w:rsidRDefault="0091456D" w:rsidP="0091456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16857">
        <w:rPr>
          <w:sz w:val="28"/>
          <w:szCs w:val="28"/>
        </w:rPr>
        <w:t xml:space="preserve">   Пояснительная записка.</w:t>
      </w:r>
    </w:p>
    <w:p w:rsidR="00E11101" w:rsidRDefault="006A688C" w:rsidP="00E11101">
      <w:pPr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доклад посвящен</w:t>
      </w:r>
      <w:r w:rsidR="007C73F3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современным подходам к преподаванию</w:t>
      </w:r>
      <w:r w:rsidR="007C73F3">
        <w:rPr>
          <w:sz w:val="28"/>
          <w:szCs w:val="28"/>
        </w:rPr>
        <w:t xml:space="preserve"> музыкальной литературы</w:t>
      </w:r>
      <w:r w:rsidR="00100783">
        <w:rPr>
          <w:sz w:val="28"/>
          <w:szCs w:val="28"/>
        </w:rPr>
        <w:t xml:space="preserve"> в детской школе искусств.</w:t>
      </w:r>
      <w:r w:rsidR="00B05968" w:rsidRPr="00706921">
        <w:rPr>
          <w:sz w:val="28"/>
          <w:szCs w:val="28"/>
        </w:rPr>
        <w:t xml:space="preserve"> </w:t>
      </w:r>
      <w:r w:rsidR="00E11101">
        <w:rPr>
          <w:sz w:val="28"/>
          <w:szCs w:val="28"/>
        </w:rPr>
        <w:t>Значение этого предмета в системе художественного образования трудно переоценить, так как он</w:t>
      </w:r>
      <w:r w:rsidR="00B05968" w:rsidRPr="00706921">
        <w:rPr>
          <w:sz w:val="28"/>
          <w:szCs w:val="28"/>
        </w:rPr>
        <w:t xml:space="preserve"> </w:t>
      </w:r>
      <w:r w:rsidR="00E11101" w:rsidRPr="00E11101">
        <w:rPr>
          <w:sz w:val="28"/>
          <w:szCs w:val="28"/>
        </w:rPr>
        <w:t>объединяет в себе элементы как музыкально-исторических, так и музыкально-теоретических дисциплин. Кроме того, неразрывно связанная с мировой культурой, литературой, историей, философией, музыкальная литература с её обширным художественным материалом во многом помогает формировать мировоззрение учащихся, обогащает их духовно и эстетически. Справедливы слова Казимира Малевича, о том, что «самым лучшим памятником какой-либо эпохе всё же является искусство». И в этом плане, как никакой другой предмет, музыкальная литература открывает начинающим музыкантам двери в мир прекрасного, погружая их в разные эпохи, позволяя какой-то период «прожить» в том или ином времени, ощутить, чем жили и как чувствовали его лучшие представители.</w:t>
      </w:r>
    </w:p>
    <w:p w:rsidR="00101D68" w:rsidRDefault="00D16857" w:rsidP="00D16857">
      <w:pPr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1D68">
        <w:rPr>
          <w:sz w:val="28"/>
          <w:szCs w:val="28"/>
        </w:rPr>
        <w:t xml:space="preserve">За более чем  двадцать лет преподавания этого предмета у автора работы сложились определенные взгляды на роль музыкальной литературы в музыкальном воспитании детей. Стремление </w:t>
      </w:r>
      <w:r>
        <w:rPr>
          <w:sz w:val="28"/>
          <w:szCs w:val="28"/>
        </w:rPr>
        <w:t>сделать путешествие по страницам истории мировой музыкальной культуры увлекательным и запоминающимся стало причиной дальнейших рассуждений.</w:t>
      </w:r>
    </w:p>
    <w:p w:rsidR="00CC19DF" w:rsidRPr="00706921" w:rsidRDefault="00431137" w:rsidP="006A688C">
      <w:pPr>
        <w:spacing w:line="360" w:lineRule="auto"/>
        <w:ind w:left="-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состоит из Пояснительной записки, Введения, Основной части, представленной двумя разделами, Выводов. Методическая работа снабжена Списком литературы. </w:t>
      </w:r>
    </w:p>
    <w:p w:rsidR="00D16857" w:rsidRDefault="00B05968" w:rsidP="003C327F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 w:rsidRPr="00706921">
        <w:rPr>
          <w:sz w:val="28"/>
          <w:szCs w:val="28"/>
        </w:rPr>
        <w:t xml:space="preserve"> </w:t>
      </w:r>
    </w:p>
    <w:p w:rsidR="00D16857" w:rsidRDefault="00D16857" w:rsidP="003C327F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</w:p>
    <w:p w:rsidR="00D16857" w:rsidRDefault="00D16857" w:rsidP="003C327F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</w:p>
    <w:p w:rsidR="00D16857" w:rsidRDefault="00D16857" w:rsidP="003C327F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</w:p>
    <w:p w:rsidR="00D16857" w:rsidRDefault="00D16857" w:rsidP="003C327F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</w:p>
    <w:p w:rsidR="00D16857" w:rsidRDefault="00D16857" w:rsidP="00431137">
      <w:pPr>
        <w:spacing w:line="360" w:lineRule="auto"/>
        <w:contextualSpacing/>
        <w:jc w:val="both"/>
        <w:rPr>
          <w:sz w:val="28"/>
          <w:szCs w:val="28"/>
        </w:rPr>
      </w:pPr>
    </w:p>
    <w:p w:rsidR="006A688C" w:rsidRDefault="00D16857" w:rsidP="003C327F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16857" w:rsidRPr="006A688C" w:rsidRDefault="0091456D" w:rsidP="003C327F">
      <w:pPr>
        <w:spacing w:line="360" w:lineRule="auto"/>
        <w:ind w:left="-567"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A688C">
        <w:rPr>
          <w:sz w:val="28"/>
          <w:szCs w:val="28"/>
        </w:rPr>
        <w:t xml:space="preserve">        </w:t>
      </w:r>
      <w:r w:rsidRPr="006A688C">
        <w:rPr>
          <w:b/>
          <w:sz w:val="28"/>
          <w:szCs w:val="28"/>
        </w:rPr>
        <w:t>Цели и задачи предмета «Музыкальная литература».</w:t>
      </w:r>
    </w:p>
    <w:p w:rsidR="00CC19DF" w:rsidRPr="00706921" w:rsidRDefault="00B05968" w:rsidP="003C327F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 w:rsidRPr="00706921">
        <w:rPr>
          <w:sz w:val="28"/>
          <w:szCs w:val="28"/>
        </w:rPr>
        <w:t xml:space="preserve"> </w:t>
      </w:r>
      <w:r w:rsidR="00CC19DF" w:rsidRPr="00706921">
        <w:rPr>
          <w:sz w:val="28"/>
          <w:szCs w:val="28"/>
        </w:rPr>
        <w:t>Цель обучения в детской школе искусств – формиро</w:t>
      </w:r>
      <w:r w:rsidR="006A688C">
        <w:rPr>
          <w:sz w:val="28"/>
          <w:szCs w:val="28"/>
        </w:rPr>
        <w:t>вание музыкальной культуры учащихся</w:t>
      </w:r>
      <w:r w:rsidR="00CC19DF" w:rsidRPr="00706921">
        <w:rPr>
          <w:sz w:val="28"/>
          <w:szCs w:val="28"/>
        </w:rPr>
        <w:t xml:space="preserve"> как части их духовной культуры. Соответственно, цель </w:t>
      </w:r>
      <w:r w:rsidR="006A688C">
        <w:rPr>
          <w:sz w:val="28"/>
          <w:szCs w:val="28"/>
        </w:rPr>
        <w:t xml:space="preserve"> </w:t>
      </w:r>
      <w:r w:rsidR="00CC19DF" w:rsidRPr="00706921">
        <w:rPr>
          <w:sz w:val="28"/>
          <w:szCs w:val="28"/>
        </w:rPr>
        <w:t>предмета «Музыкальная литература» - формирование у обучающихся основ культуры слушания музыки.</w:t>
      </w:r>
    </w:p>
    <w:p w:rsidR="00007358" w:rsidRPr="00706921" w:rsidRDefault="00CC19DF" w:rsidP="003C327F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 w:rsidRPr="00706921">
        <w:rPr>
          <w:sz w:val="28"/>
          <w:szCs w:val="28"/>
        </w:rPr>
        <w:t xml:space="preserve">Слушание (наряду с исполнением и сочинением) является одной из основных форм деятельности, реально обеспечивающей существование музыки как вида искусства. Занимаясь </w:t>
      </w:r>
      <w:r w:rsidR="00007358" w:rsidRPr="00706921">
        <w:rPr>
          <w:sz w:val="28"/>
          <w:szCs w:val="28"/>
        </w:rPr>
        <w:t>в школе искусств</w:t>
      </w:r>
      <w:r w:rsidR="006A688C">
        <w:rPr>
          <w:sz w:val="28"/>
          <w:szCs w:val="28"/>
        </w:rPr>
        <w:t>, ученики</w:t>
      </w:r>
      <w:r w:rsidRPr="00706921">
        <w:rPr>
          <w:sz w:val="28"/>
          <w:szCs w:val="28"/>
        </w:rPr>
        <w:t xml:space="preserve"> готовятся к тому, чтобы впоследствии реализовать себя самостоятельно, активно и целенаправленно. </w:t>
      </w:r>
    </w:p>
    <w:p w:rsidR="00CC19DF" w:rsidRPr="00706921" w:rsidRDefault="00007358" w:rsidP="00007358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 w:rsidRPr="00706921">
        <w:rPr>
          <w:sz w:val="28"/>
          <w:szCs w:val="28"/>
        </w:rPr>
        <w:t>К сожалению, в</w:t>
      </w:r>
      <w:r w:rsidR="00CC19DF" w:rsidRPr="00706921">
        <w:rPr>
          <w:sz w:val="28"/>
          <w:szCs w:val="28"/>
        </w:rPr>
        <w:t>озможности самореализации в исполнительской  деятельности у каждого ученика в очень большой степени зависят от индивидуальных особенностей и нередко довольно ограничены. Тем не менее, обучение</w:t>
      </w:r>
      <w:r w:rsidRPr="00706921">
        <w:rPr>
          <w:sz w:val="28"/>
          <w:szCs w:val="28"/>
        </w:rPr>
        <w:t xml:space="preserve"> музыке</w:t>
      </w:r>
      <w:r w:rsidR="00CC19DF" w:rsidRPr="00706921">
        <w:rPr>
          <w:sz w:val="28"/>
          <w:szCs w:val="28"/>
        </w:rPr>
        <w:t xml:space="preserve"> имеет смысл для любого ребенка, поскольку деятельность слушателя доступна каждому при условии овладения необходимым уровнем</w:t>
      </w:r>
      <w:r w:rsidR="00CC19DF" w:rsidRPr="00706921">
        <w:rPr>
          <w:b/>
          <w:sz w:val="28"/>
          <w:szCs w:val="28"/>
        </w:rPr>
        <w:t xml:space="preserve"> функциональной  грамотности</w:t>
      </w:r>
      <w:r w:rsidRPr="00706921">
        <w:rPr>
          <w:b/>
          <w:sz w:val="28"/>
          <w:szCs w:val="28"/>
        </w:rPr>
        <w:t>.</w:t>
      </w:r>
      <w:r w:rsidR="00CC19DF" w:rsidRPr="00706921">
        <w:rPr>
          <w:b/>
          <w:sz w:val="28"/>
          <w:szCs w:val="28"/>
        </w:rPr>
        <w:t xml:space="preserve"> </w:t>
      </w:r>
    </w:p>
    <w:p w:rsidR="00CC19DF" w:rsidRPr="00706921" w:rsidRDefault="00CC19DF" w:rsidP="003C327F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 w:rsidRPr="00706921">
        <w:rPr>
          <w:sz w:val="28"/>
          <w:szCs w:val="28"/>
        </w:rPr>
        <w:t>Необходимый уровень функциональной грамотности в сочетании с потенциальной готовностью к активной и целенаправленной самостоятельной деятельности в этой области составляют основы культуры слушания музыки.</w:t>
      </w:r>
    </w:p>
    <w:p w:rsidR="00CC19DF" w:rsidRPr="00706921" w:rsidRDefault="00CC19DF" w:rsidP="003C327F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 w:rsidRPr="00706921">
        <w:rPr>
          <w:sz w:val="28"/>
          <w:szCs w:val="28"/>
        </w:rPr>
        <w:t xml:space="preserve">Проводившиеся рядом зарубежных и отечественных исследователей эксперименты показали,  что большинство рядовых слушателей, и в их числе даже любители серьезной музыки, в сущности  ее не слышат, а воспринимают как некий красивый фон. Более «продвинутые» включаются в слушание, когда звучит нечто знакомое, чаще всего мелодия. Лишь очень немногие способны слышать произведение целиком. Кроме того, слушание и даже желание слушать не всегда означает </w:t>
      </w:r>
      <w:r w:rsidRPr="00706921">
        <w:rPr>
          <w:b/>
          <w:sz w:val="28"/>
          <w:szCs w:val="28"/>
        </w:rPr>
        <w:t>слышание</w:t>
      </w:r>
      <w:r w:rsidRPr="00706921">
        <w:rPr>
          <w:sz w:val="28"/>
          <w:szCs w:val="28"/>
        </w:rPr>
        <w:t>. А умение слышать музыку не всегда вызывает желание ее слушать.</w:t>
      </w:r>
    </w:p>
    <w:p w:rsidR="00CC19DF" w:rsidRPr="00706921" w:rsidRDefault="00CC19DF" w:rsidP="003C327F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 w:rsidRPr="00706921">
        <w:rPr>
          <w:sz w:val="28"/>
          <w:szCs w:val="28"/>
        </w:rPr>
        <w:t>Очевидно, что именно сочетание желания</w:t>
      </w:r>
      <w:r w:rsidR="007C73F3">
        <w:rPr>
          <w:sz w:val="28"/>
          <w:szCs w:val="28"/>
        </w:rPr>
        <w:t xml:space="preserve"> слушать и умения слышать и есть  конечная цель</w:t>
      </w:r>
      <w:r w:rsidRPr="00706921">
        <w:rPr>
          <w:sz w:val="28"/>
          <w:szCs w:val="28"/>
        </w:rPr>
        <w:t xml:space="preserve"> предмета «Музыкальная литература». </w:t>
      </w:r>
    </w:p>
    <w:p w:rsidR="00CC19DF" w:rsidRPr="00706921" w:rsidRDefault="00CC19DF" w:rsidP="003C327F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 w:rsidRPr="00706921">
        <w:rPr>
          <w:sz w:val="28"/>
          <w:szCs w:val="28"/>
        </w:rPr>
        <w:t>Еще одно важное условие успешного обучения  «Музыкальной литературе»</w:t>
      </w:r>
      <w:r w:rsidR="006A688C">
        <w:rPr>
          <w:sz w:val="28"/>
          <w:szCs w:val="28"/>
        </w:rPr>
        <w:t xml:space="preserve">  – умение видеть в учащихся </w:t>
      </w:r>
      <w:r w:rsidRPr="00706921">
        <w:rPr>
          <w:sz w:val="28"/>
          <w:szCs w:val="28"/>
        </w:rPr>
        <w:t xml:space="preserve"> будущих активных слушателей, независимо от того, </w:t>
      </w:r>
      <w:r w:rsidRPr="00706921">
        <w:rPr>
          <w:sz w:val="28"/>
          <w:szCs w:val="28"/>
        </w:rPr>
        <w:lastRenderedPageBreak/>
        <w:t xml:space="preserve">станут они профессиональными музыкантами или нет.  Еще В.Сухомлинский отметил: «Пусть не все дети  превратятся в великих музыкантов и художников – это не нужно, но зато каждый, благодаря искусству, сможет стать Человеком». </w:t>
      </w:r>
    </w:p>
    <w:p w:rsidR="00CC19DF" w:rsidRPr="00706921" w:rsidRDefault="00CC19DF" w:rsidP="003C327F">
      <w:pPr>
        <w:spacing w:line="360" w:lineRule="auto"/>
        <w:ind w:left="-567" w:firstLine="567"/>
        <w:contextualSpacing/>
        <w:jc w:val="both"/>
        <w:rPr>
          <w:b/>
          <w:sz w:val="28"/>
          <w:szCs w:val="28"/>
        </w:rPr>
      </w:pPr>
      <w:r w:rsidRPr="00706921">
        <w:rPr>
          <w:sz w:val="28"/>
          <w:szCs w:val="28"/>
        </w:rPr>
        <w:t xml:space="preserve">Вместе с другими предметами учебного цикла, музыкальная литература участвует в решении приоритетных задач формирования, воспитания и развития таких личностных качеств учащихся как </w:t>
      </w:r>
      <w:r w:rsidRPr="00706921">
        <w:rPr>
          <w:b/>
          <w:sz w:val="28"/>
          <w:szCs w:val="28"/>
        </w:rPr>
        <w:t>музыкальность, музыкальное мышление, креативность и эмпатийность.</w:t>
      </w:r>
    </w:p>
    <w:p w:rsidR="00CC19DF" w:rsidRPr="00706921" w:rsidRDefault="00CC19DF" w:rsidP="00007358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 w:rsidRPr="00706921">
        <w:rPr>
          <w:b/>
          <w:sz w:val="28"/>
          <w:szCs w:val="28"/>
        </w:rPr>
        <w:t xml:space="preserve">Музыкальность </w:t>
      </w:r>
      <w:r w:rsidRPr="00706921">
        <w:rPr>
          <w:sz w:val="28"/>
          <w:szCs w:val="28"/>
        </w:rPr>
        <w:t xml:space="preserve">проявляется как предрасположенность к любой деятельности в области музыкального искусства. </w:t>
      </w:r>
    </w:p>
    <w:p w:rsidR="00CC19DF" w:rsidRPr="00706921" w:rsidRDefault="00007358" w:rsidP="003C327F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 w:rsidRPr="00706921">
        <w:rPr>
          <w:b/>
          <w:sz w:val="28"/>
          <w:szCs w:val="28"/>
        </w:rPr>
        <w:t>М</w:t>
      </w:r>
      <w:r w:rsidR="00CC19DF" w:rsidRPr="00706921">
        <w:rPr>
          <w:b/>
          <w:sz w:val="28"/>
          <w:szCs w:val="28"/>
        </w:rPr>
        <w:t>узыкальное мышление</w:t>
      </w:r>
      <w:r w:rsidR="00CC19DF" w:rsidRPr="00706921">
        <w:rPr>
          <w:sz w:val="28"/>
          <w:szCs w:val="28"/>
        </w:rPr>
        <w:t xml:space="preserve"> может рассматриваться как процесс постижения музыкального произведения.</w:t>
      </w:r>
    </w:p>
    <w:p w:rsidR="00D16857" w:rsidRDefault="00CC19DF" w:rsidP="003C327F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 w:rsidRPr="00706921">
        <w:rPr>
          <w:b/>
          <w:sz w:val="28"/>
          <w:szCs w:val="28"/>
        </w:rPr>
        <w:t xml:space="preserve">Креативность  </w:t>
      </w:r>
      <w:r w:rsidRPr="00706921">
        <w:rPr>
          <w:sz w:val="28"/>
          <w:szCs w:val="28"/>
        </w:rPr>
        <w:t xml:space="preserve">проявляется как ориентированность школьника на творчество в любой сфере деятельности. </w:t>
      </w:r>
    </w:p>
    <w:p w:rsidR="00CC19DF" w:rsidRPr="00706921" w:rsidRDefault="00CC19DF" w:rsidP="003C327F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 w:rsidRPr="00706921">
        <w:rPr>
          <w:b/>
          <w:sz w:val="28"/>
          <w:szCs w:val="28"/>
        </w:rPr>
        <w:t xml:space="preserve">Эмпатийность </w:t>
      </w:r>
      <w:r w:rsidRPr="00706921">
        <w:rPr>
          <w:sz w:val="28"/>
          <w:szCs w:val="28"/>
        </w:rPr>
        <w:t>применительно к музыкальному произведению можно рассматривать как способность слушателя входить, «погружаться» в образ, ставить себ</w:t>
      </w:r>
      <w:r w:rsidR="007C73F3">
        <w:rPr>
          <w:sz w:val="28"/>
          <w:szCs w:val="28"/>
        </w:rPr>
        <w:t xml:space="preserve">я на место «героя».  </w:t>
      </w:r>
    </w:p>
    <w:p w:rsidR="00CC19DF" w:rsidRPr="00706921" w:rsidRDefault="00007358" w:rsidP="003C327F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 w:rsidRPr="00706921">
        <w:rPr>
          <w:sz w:val="28"/>
          <w:szCs w:val="28"/>
        </w:rPr>
        <w:t xml:space="preserve">Обучение </w:t>
      </w:r>
      <w:r w:rsidR="00CC19DF" w:rsidRPr="00706921">
        <w:rPr>
          <w:sz w:val="28"/>
          <w:szCs w:val="28"/>
        </w:rPr>
        <w:t>направлено на формирование музыкально – эстетической позиции ученика, его художественного вкуса, иными словами – способности воспринимать и ценить красоту музыки.</w:t>
      </w:r>
    </w:p>
    <w:p w:rsidR="007C73F3" w:rsidRDefault="007C73F3" w:rsidP="003C327F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</w:p>
    <w:p w:rsidR="007C73F3" w:rsidRDefault="007C73F3" w:rsidP="003C327F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</w:p>
    <w:p w:rsidR="007C73F3" w:rsidRDefault="007C73F3" w:rsidP="003C327F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</w:p>
    <w:p w:rsidR="007C73F3" w:rsidRDefault="007C73F3" w:rsidP="003C327F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</w:p>
    <w:p w:rsidR="007C73F3" w:rsidRDefault="007C73F3" w:rsidP="003C327F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</w:p>
    <w:p w:rsidR="007C73F3" w:rsidRDefault="007C73F3" w:rsidP="003C327F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</w:p>
    <w:p w:rsidR="007C73F3" w:rsidRDefault="007C73F3" w:rsidP="003C327F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</w:p>
    <w:p w:rsidR="00D16857" w:rsidRDefault="00D16857" w:rsidP="003C327F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</w:p>
    <w:p w:rsidR="00D16857" w:rsidRDefault="00D16857" w:rsidP="003C327F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</w:p>
    <w:p w:rsidR="00D16857" w:rsidRDefault="00D16857" w:rsidP="003C327F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</w:p>
    <w:p w:rsidR="0091456D" w:rsidRPr="006A688C" w:rsidRDefault="0091456D" w:rsidP="003C327F">
      <w:pPr>
        <w:spacing w:line="360" w:lineRule="auto"/>
        <w:ind w:left="-567" w:firstLine="567"/>
        <w:contextualSpacing/>
        <w:jc w:val="both"/>
        <w:rPr>
          <w:b/>
          <w:sz w:val="28"/>
          <w:szCs w:val="28"/>
        </w:rPr>
      </w:pPr>
      <w:r w:rsidRPr="006A688C">
        <w:rPr>
          <w:b/>
          <w:sz w:val="28"/>
          <w:szCs w:val="28"/>
        </w:rPr>
        <w:lastRenderedPageBreak/>
        <w:t xml:space="preserve"> Особенности содержания и принципы </w:t>
      </w:r>
      <w:r w:rsidR="006A688C" w:rsidRPr="006A688C">
        <w:rPr>
          <w:b/>
          <w:sz w:val="28"/>
          <w:szCs w:val="28"/>
        </w:rPr>
        <w:t xml:space="preserve">современного </w:t>
      </w:r>
      <w:r w:rsidRPr="006A688C">
        <w:rPr>
          <w:b/>
          <w:sz w:val="28"/>
          <w:szCs w:val="28"/>
        </w:rPr>
        <w:t>преподавания предмета «Музыкальная литература».</w:t>
      </w:r>
    </w:p>
    <w:p w:rsidR="00891076" w:rsidRPr="00706921" w:rsidRDefault="00CC19DF" w:rsidP="003C327F">
      <w:pPr>
        <w:spacing w:line="360" w:lineRule="auto"/>
        <w:ind w:left="-567" w:firstLine="567"/>
        <w:contextualSpacing/>
        <w:jc w:val="both"/>
        <w:rPr>
          <w:sz w:val="28"/>
          <w:szCs w:val="28"/>
          <w:highlight w:val="red"/>
        </w:rPr>
      </w:pPr>
      <w:r w:rsidRPr="00706921">
        <w:rPr>
          <w:sz w:val="28"/>
          <w:szCs w:val="28"/>
        </w:rPr>
        <w:t xml:space="preserve">В </w:t>
      </w:r>
      <w:r w:rsidR="006A688C">
        <w:rPr>
          <w:sz w:val="28"/>
          <w:szCs w:val="28"/>
        </w:rPr>
        <w:t xml:space="preserve"> современном </w:t>
      </w:r>
      <w:r w:rsidRPr="00706921">
        <w:rPr>
          <w:sz w:val="28"/>
          <w:szCs w:val="28"/>
        </w:rPr>
        <w:t>содержании предмета «Музыкальная литература» особое место занимают представления об истории музыки как процессе накопления культурных ценностей. Наиболее доступным для детей путем познания различных исторических эпох является изучение биографий выдающихся композиторов</w:t>
      </w:r>
      <w:r w:rsidR="00E60137" w:rsidRPr="00706921">
        <w:rPr>
          <w:sz w:val="28"/>
          <w:szCs w:val="28"/>
        </w:rPr>
        <w:t>.</w:t>
      </w:r>
      <w:r w:rsidRPr="00706921">
        <w:rPr>
          <w:sz w:val="28"/>
          <w:szCs w:val="28"/>
        </w:rPr>
        <w:t xml:space="preserve"> </w:t>
      </w:r>
    </w:p>
    <w:p w:rsidR="00891076" w:rsidRPr="00706921" w:rsidRDefault="00891076" w:rsidP="003C327F">
      <w:pPr>
        <w:spacing w:line="360" w:lineRule="auto"/>
        <w:ind w:left="-567" w:firstLine="567"/>
        <w:jc w:val="both"/>
        <w:rPr>
          <w:sz w:val="28"/>
          <w:szCs w:val="28"/>
        </w:rPr>
      </w:pPr>
      <w:r w:rsidRPr="00706921">
        <w:rPr>
          <w:sz w:val="28"/>
          <w:szCs w:val="28"/>
        </w:rPr>
        <w:t xml:space="preserve">     …Они приходят на учебные занятия один за другим – зарубежные и русские композиторы прошлого и наших дней. Что приносят они за собой, чему учат? О чем нужно помнить и что нужно понимать, готовя и проводя подобные уроки?</w:t>
      </w:r>
    </w:p>
    <w:p w:rsidR="005810BA" w:rsidRPr="00706921" w:rsidRDefault="005810BA" w:rsidP="003C327F">
      <w:pPr>
        <w:spacing w:line="360" w:lineRule="auto"/>
        <w:ind w:left="-567" w:firstLine="567"/>
        <w:jc w:val="both"/>
        <w:rPr>
          <w:sz w:val="28"/>
          <w:szCs w:val="28"/>
        </w:rPr>
      </w:pPr>
      <w:r w:rsidRPr="00706921">
        <w:rPr>
          <w:sz w:val="28"/>
          <w:szCs w:val="28"/>
        </w:rPr>
        <w:t xml:space="preserve">     …Сколько биографий, столько и оттенков в уроках. Личность композитора воздействует на проведение занятия, потому что каждая следующая биография не преподносится только как сумма событий </w:t>
      </w:r>
      <w:r w:rsidR="00007358" w:rsidRPr="00706921">
        <w:rPr>
          <w:sz w:val="28"/>
          <w:szCs w:val="28"/>
        </w:rPr>
        <w:t xml:space="preserve">и </w:t>
      </w:r>
      <w:r w:rsidRPr="00706921">
        <w:rPr>
          <w:sz w:val="28"/>
          <w:szCs w:val="28"/>
        </w:rPr>
        <w:t>переч</w:t>
      </w:r>
      <w:r w:rsidR="00007358" w:rsidRPr="00706921">
        <w:rPr>
          <w:sz w:val="28"/>
          <w:szCs w:val="28"/>
        </w:rPr>
        <w:t>ень</w:t>
      </w:r>
      <w:r w:rsidRPr="00706921">
        <w:rPr>
          <w:sz w:val="28"/>
          <w:szCs w:val="28"/>
        </w:rPr>
        <w:t xml:space="preserve"> созданных им произведений. Есть нечто более важное и увлекательное: возможность учить и учиться проникать в тайну личности художника, анализируя принятые им творческие решения, совершенные им поступки, исследуя их мотивацию, вникая в смысл сокровенных или настойчиво декламируемых композиторских высказываний. Такой подход приводит к тому, что композиторы «оживают» в сознании учеников и наделяются «лица необщим выраженьем».</w:t>
      </w:r>
      <w:r w:rsidR="00AD7698" w:rsidRPr="00706921">
        <w:rPr>
          <w:sz w:val="28"/>
          <w:szCs w:val="28"/>
        </w:rPr>
        <w:t xml:space="preserve"> </w:t>
      </w:r>
      <w:r w:rsidRPr="00706921">
        <w:rPr>
          <w:sz w:val="28"/>
          <w:szCs w:val="28"/>
        </w:rPr>
        <w:t>Если направление выбрано правильно, то появляется общая осознанность смысла происходящего на уроке, обеспечивающая его результативность. Урок продуктивен, если:</w:t>
      </w:r>
    </w:p>
    <w:p w:rsidR="005810BA" w:rsidRPr="00706921" w:rsidRDefault="005810BA" w:rsidP="003C327F">
      <w:pPr>
        <w:spacing w:line="360" w:lineRule="auto"/>
        <w:ind w:left="-567" w:firstLine="567"/>
        <w:jc w:val="both"/>
        <w:rPr>
          <w:sz w:val="28"/>
          <w:szCs w:val="28"/>
        </w:rPr>
      </w:pPr>
      <w:r w:rsidRPr="00706921">
        <w:rPr>
          <w:sz w:val="28"/>
          <w:szCs w:val="28"/>
        </w:rPr>
        <w:t>- вызвал желание найти литературу для чтения;</w:t>
      </w:r>
    </w:p>
    <w:p w:rsidR="005810BA" w:rsidRPr="00706921" w:rsidRDefault="005810BA" w:rsidP="003C327F">
      <w:pPr>
        <w:spacing w:line="360" w:lineRule="auto"/>
        <w:ind w:left="-567" w:firstLine="567"/>
        <w:jc w:val="both"/>
        <w:rPr>
          <w:sz w:val="28"/>
          <w:szCs w:val="28"/>
        </w:rPr>
      </w:pPr>
      <w:r w:rsidRPr="00706921">
        <w:rPr>
          <w:sz w:val="28"/>
          <w:szCs w:val="28"/>
        </w:rPr>
        <w:t>- п</w:t>
      </w:r>
      <w:r w:rsidR="005A6C65" w:rsidRPr="00706921">
        <w:rPr>
          <w:sz w:val="28"/>
          <w:szCs w:val="28"/>
        </w:rPr>
        <w:t>р</w:t>
      </w:r>
      <w:r w:rsidRPr="00706921">
        <w:rPr>
          <w:sz w:val="28"/>
          <w:szCs w:val="28"/>
        </w:rPr>
        <w:t>очитать, зная, что сложившимся мнением поинтересуются;</w:t>
      </w:r>
    </w:p>
    <w:p w:rsidR="005810BA" w:rsidRPr="00706921" w:rsidRDefault="005810BA" w:rsidP="003C327F">
      <w:pPr>
        <w:spacing w:line="360" w:lineRule="auto"/>
        <w:ind w:left="-567" w:firstLine="567"/>
        <w:jc w:val="both"/>
        <w:rPr>
          <w:sz w:val="28"/>
          <w:szCs w:val="28"/>
        </w:rPr>
      </w:pPr>
      <w:r w:rsidRPr="00706921">
        <w:rPr>
          <w:sz w:val="28"/>
          <w:szCs w:val="28"/>
        </w:rPr>
        <w:t>- обдумывать прочитанное, а не просто «пробегать глазами», т.к. на уроке будет предложено несколько тем для совместного обсуждения;</w:t>
      </w:r>
    </w:p>
    <w:p w:rsidR="005810BA" w:rsidRPr="00706921" w:rsidRDefault="005810BA" w:rsidP="003C327F">
      <w:pPr>
        <w:spacing w:line="360" w:lineRule="auto"/>
        <w:ind w:left="-567" w:firstLine="567"/>
        <w:jc w:val="both"/>
        <w:rPr>
          <w:sz w:val="28"/>
          <w:szCs w:val="28"/>
        </w:rPr>
      </w:pPr>
      <w:r w:rsidRPr="00706921">
        <w:rPr>
          <w:sz w:val="28"/>
          <w:szCs w:val="28"/>
        </w:rPr>
        <w:t>- появилось желание увидеть, как практически осуществились творческие намерения художника, т.е. начать изучение его творчества.</w:t>
      </w:r>
    </w:p>
    <w:p w:rsidR="00CC19DF" w:rsidRPr="00706921" w:rsidRDefault="003F4D2A" w:rsidP="003C327F">
      <w:pPr>
        <w:spacing w:line="360" w:lineRule="auto"/>
        <w:ind w:left="-567" w:firstLine="567"/>
        <w:jc w:val="both"/>
        <w:rPr>
          <w:sz w:val="28"/>
          <w:szCs w:val="28"/>
        </w:rPr>
      </w:pPr>
      <w:r w:rsidRPr="00706921">
        <w:rPr>
          <w:sz w:val="28"/>
          <w:szCs w:val="28"/>
        </w:rPr>
        <w:lastRenderedPageBreak/>
        <w:t xml:space="preserve"> С</w:t>
      </w:r>
      <w:r w:rsidR="00CC19DF" w:rsidRPr="00706921">
        <w:rPr>
          <w:sz w:val="28"/>
          <w:szCs w:val="28"/>
        </w:rPr>
        <w:t>одержание предмета «Музыкальная литература» составляют самые значительные и художественно зрелые произведения авторов, благодаря чему урок музыкал</w:t>
      </w:r>
      <w:r w:rsidR="00706921">
        <w:rPr>
          <w:sz w:val="28"/>
          <w:szCs w:val="28"/>
        </w:rPr>
        <w:t>ьной литературы превращается в урок встречи</w:t>
      </w:r>
      <w:r w:rsidR="00CC19DF" w:rsidRPr="00706921">
        <w:rPr>
          <w:sz w:val="28"/>
          <w:szCs w:val="28"/>
        </w:rPr>
        <w:t xml:space="preserve"> с шедевром.</w:t>
      </w:r>
    </w:p>
    <w:p w:rsidR="0034732E" w:rsidRPr="00706921" w:rsidRDefault="0034732E" w:rsidP="003C327F">
      <w:pPr>
        <w:spacing w:line="360" w:lineRule="auto"/>
        <w:ind w:left="-567" w:firstLine="567"/>
        <w:jc w:val="both"/>
        <w:rPr>
          <w:sz w:val="28"/>
          <w:szCs w:val="28"/>
        </w:rPr>
      </w:pPr>
      <w:r w:rsidRPr="00706921">
        <w:rPr>
          <w:sz w:val="28"/>
          <w:szCs w:val="28"/>
        </w:rPr>
        <w:t xml:space="preserve">       Встреча с шедевром</w:t>
      </w:r>
      <w:r w:rsidR="003F4D2A" w:rsidRPr="00706921">
        <w:rPr>
          <w:sz w:val="28"/>
          <w:szCs w:val="28"/>
        </w:rPr>
        <w:t>…</w:t>
      </w:r>
      <w:r w:rsidR="00AD7698" w:rsidRPr="00706921">
        <w:rPr>
          <w:sz w:val="28"/>
          <w:szCs w:val="28"/>
        </w:rPr>
        <w:t xml:space="preserve"> </w:t>
      </w:r>
      <w:r w:rsidR="003F4D2A" w:rsidRPr="00706921">
        <w:rPr>
          <w:sz w:val="28"/>
          <w:szCs w:val="28"/>
        </w:rPr>
        <w:t>П</w:t>
      </w:r>
      <w:r w:rsidRPr="00706921">
        <w:rPr>
          <w:sz w:val="28"/>
          <w:szCs w:val="28"/>
        </w:rPr>
        <w:t>осле этих слов хочется невольно затаить дыхание, словно предвкушая радость от предстоящего волнующего события. Ожидание открытия, прикосновение к тайне – име</w:t>
      </w:r>
      <w:r w:rsidR="003F4D2A" w:rsidRPr="00706921">
        <w:rPr>
          <w:sz w:val="28"/>
          <w:szCs w:val="28"/>
        </w:rPr>
        <w:t>нно с таким отношением готовятся и проводят</w:t>
      </w:r>
      <w:r w:rsidRPr="00706921">
        <w:rPr>
          <w:sz w:val="28"/>
          <w:szCs w:val="28"/>
        </w:rPr>
        <w:t xml:space="preserve">ся уроки по изучению музыкальных произведений. Понятие изучение подразумевает, что ученики получают определенную сумму новых знаний, накапливают сведения, закрепляют навыки анализа, но не только в этом. Соприкосновение с выдающимся произведением должно действовать на </w:t>
      </w:r>
      <w:r w:rsidR="00706921">
        <w:rPr>
          <w:sz w:val="28"/>
          <w:szCs w:val="28"/>
        </w:rPr>
        <w:t>оба полушария головного мозга, то есть</w:t>
      </w:r>
      <w:r w:rsidRPr="00706921">
        <w:rPr>
          <w:sz w:val="28"/>
          <w:szCs w:val="28"/>
        </w:rPr>
        <w:t xml:space="preserve"> создавать как интел</w:t>
      </w:r>
      <w:r w:rsidR="003F4D2A" w:rsidRPr="00706921">
        <w:rPr>
          <w:sz w:val="28"/>
          <w:szCs w:val="28"/>
        </w:rPr>
        <w:t>лектуальное напряжение, так и (</w:t>
      </w:r>
      <w:r w:rsidRPr="00706921">
        <w:rPr>
          <w:sz w:val="28"/>
          <w:szCs w:val="28"/>
        </w:rPr>
        <w:t>в первую очередь) эмоциональное впечатление, художественное переживание, удовлетворять потребность в эстетическом наслаждении.</w:t>
      </w:r>
    </w:p>
    <w:p w:rsidR="0034732E" w:rsidRPr="00706921" w:rsidRDefault="0034732E" w:rsidP="00007358">
      <w:pPr>
        <w:spacing w:line="360" w:lineRule="auto"/>
        <w:ind w:left="-567" w:firstLine="567"/>
        <w:jc w:val="both"/>
        <w:rPr>
          <w:sz w:val="28"/>
          <w:szCs w:val="28"/>
        </w:rPr>
      </w:pPr>
      <w:r w:rsidRPr="00706921">
        <w:rPr>
          <w:sz w:val="28"/>
          <w:szCs w:val="28"/>
        </w:rPr>
        <w:t xml:space="preserve">       О важности развития эмоционально – чувственной восприимчивости ученика говорили многие музыканты. Приведем слова русского пианиста Л. Лешетицкого: «Можно развить слух, исправить несовершенную руку: чу</w:t>
      </w:r>
      <w:r w:rsidR="00860BE4">
        <w:rPr>
          <w:sz w:val="28"/>
          <w:szCs w:val="28"/>
        </w:rPr>
        <w:t xml:space="preserve">вство, чувство нельзя создать» </w:t>
      </w:r>
      <w:r w:rsidR="00860BE4" w:rsidRPr="00860BE4">
        <w:rPr>
          <w:sz w:val="28"/>
          <w:szCs w:val="28"/>
        </w:rPr>
        <w:t xml:space="preserve">[7, </w:t>
      </w:r>
      <w:r w:rsidR="00860BE4">
        <w:rPr>
          <w:sz w:val="28"/>
          <w:szCs w:val="28"/>
          <w:lang w:val="en-US"/>
        </w:rPr>
        <w:t>c</w:t>
      </w:r>
      <w:r w:rsidR="00860BE4" w:rsidRPr="00860BE4">
        <w:rPr>
          <w:sz w:val="28"/>
          <w:szCs w:val="28"/>
        </w:rPr>
        <w:t xml:space="preserve">.54]. </w:t>
      </w:r>
      <w:r w:rsidRPr="00706921">
        <w:rPr>
          <w:sz w:val="28"/>
          <w:szCs w:val="28"/>
        </w:rPr>
        <w:t>По – видимому, музыкальная литература как раз и является тем предметом, который направлен на развитие</w:t>
      </w:r>
      <w:r w:rsidR="003F4D2A" w:rsidRPr="00706921">
        <w:rPr>
          <w:sz w:val="28"/>
          <w:szCs w:val="28"/>
        </w:rPr>
        <w:t xml:space="preserve"> </w:t>
      </w:r>
      <w:r w:rsidRPr="00706921">
        <w:rPr>
          <w:sz w:val="28"/>
          <w:szCs w:val="28"/>
        </w:rPr>
        <w:t>(и даже пробуждение)</w:t>
      </w:r>
      <w:r w:rsidR="00007358" w:rsidRPr="00706921">
        <w:rPr>
          <w:sz w:val="28"/>
          <w:szCs w:val="28"/>
        </w:rPr>
        <w:t xml:space="preserve"> </w:t>
      </w:r>
      <w:r w:rsidR="003F4D2A" w:rsidRPr="00706921">
        <w:rPr>
          <w:sz w:val="28"/>
          <w:szCs w:val="28"/>
        </w:rPr>
        <w:t>в</w:t>
      </w:r>
      <w:r w:rsidRPr="00706921">
        <w:rPr>
          <w:sz w:val="28"/>
          <w:szCs w:val="28"/>
        </w:rPr>
        <w:t xml:space="preserve"> ученике тонких оттенков эмоциональных переживаний, на воспитание способности чутко реагировать на разные образные состояния. </w:t>
      </w:r>
    </w:p>
    <w:p w:rsidR="0034732E" w:rsidRPr="00706921" w:rsidRDefault="00007358" w:rsidP="003C327F">
      <w:pPr>
        <w:spacing w:line="360" w:lineRule="auto"/>
        <w:ind w:left="-567" w:firstLine="567"/>
        <w:jc w:val="both"/>
        <w:rPr>
          <w:sz w:val="28"/>
          <w:szCs w:val="28"/>
        </w:rPr>
      </w:pPr>
      <w:r w:rsidRPr="00706921">
        <w:rPr>
          <w:sz w:val="28"/>
          <w:szCs w:val="28"/>
        </w:rPr>
        <w:t>С</w:t>
      </w:r>
      <w:r w:rsidR="0034732E" w:rsidRPr="00706921">
        <w:rPr>
          <w:sz w:val="28"/>
          <w:szCs w:val="28"/>
        </w:rPr>
        <w:t>тоит помнить о тех своего рода универсальных установках, которые помогают «выбрать направление» в работе с произведением, подвести к его восприятию и осмыслению.</w:t>
      </w:r>
    </w:p>
    <w:p w:rsidR="0034732E" w:rsidRPr="00706921" w:rsidRDefault="0034732E" w:rsidP="00706921">
      <w:pPr>
        <w:spacing w:line="360" w:lineRule="auto"/>
        <w:ind w:left="-567" w:firstLine="567"/>
        <w:jc w:val="both"/>
        <w:rPr>
          <w:sz w:val="28"/>
          <w:szCs w:val="28"/>
        </w:rPr>
      </w:pPr>
      <w:r w:rsidRPr="00706921">
        <w:rPr>
          <w:sz w:val="28"/>
          <w:szCs w:val="28"/>
        </w:rPr>
        <w:t>Первым номером будет замечательная фраза московского музыковеда Марины Раку, которая звучит так: «Произведение само диктует способы подхода к нему. Методология и есть выбор именно эт</w:t>
      </w:r>
      <w:r w:rsidR="00860BE4">
        <w:rPr>
          <w:sz w:val="28"/>
          <w:szCs w:val="28"/>
        </w:rPr>
        <w:t>их способов диалога, понимания»</w:t>
      </w:r>
      <w:r w:rsidR="00860BE4" w:rsidRPr="00860BE4">
        <w:rPr>
          <w:sz w:val="28"/>
          <w:szCs w:val="28"/>
        </w:rPr>
        <w:t xml:space="preserve"> [5, </w:t>
      </w:r>
      <w:r w:rsidR="00860BE4">
        <w:rPr>
          <w:sz w:val="28"/>
          <w:szCs w:val="28"/>
          <w:lang w:val="en-US"/>
        </w:rPr>
        <w:t>c</w:t>
      </w:r>
      <w:r w:rsidR="00860BE4" w:rsidRPr="00860BE4">
        <w:rPr>
          <w:sz w:val="28"/>
          <w:szCs w:val="28"/>
        </w:rPr>
        <w:t>.8].</w:t>
      </w:r>
      <w:r w:rsidRPr="00706921">
        <w:rPr>
          <w:sz w:val="28"/>
          <w:szCs w:val="28"/>
        </w:rPr>
        <w:t xml:space="preserve"> Автор утверждает</w:t>
      </w:r>
      <w:r w:rsidR="003F4D2A" w:rsidRPr="00706921">
        <w:rPr>
          <w:sz w:val="28"/>
          <w:szCs w:val="28"/>
        </w:rPr>
        <w:t xml:space="preserve"> (</w:t>
      </w:r>
      <w:r w:rsidRPr="00706921">
        <w:rPr>
          <w:sz w:val="28"/>
          <w:szCs w:val="28"/>
        </w:rPr>
        <w:t>и практика подтверждает право</w:t>
      </w:r>
      <w:r w:rsidR="003F4D2A" w:rsidRPr="00706921">
        <w:rPr>
          <w:sz w:val="28"/>
          <w:szCs w:val="28"/>
        </w:rPr>
        <w:t>ту этих слов), что произведение</w:t>
      </w:r>
      <w:r w:rsidRPr="00706921">
        <w:rPr>
          <w:sz w:val="28"/>
          <w:szCs w:val="28"/>
        </w:rPr>
        <w:t>, как человек</w:t>
      </w:r>
      <w:r w:rsidR="0036726B" w:rsidRPr="00706921">
        <w:rPr>
          <w:sz w:val="28"/>
          <w:szCs w:val="28"/>
        </w:rPr>
        <w:t>,</w:t>
      </w:r>
      <w:r w:rsidRPr="00706921">
        <w:rPr>
          <w:sz w:val="28"/>
          <w:szCs w:val="28"/>
        </w:rPr>
        <w:t xml:space="preserve"> имеет свою ауру, генерирует свое активное смысловое поле, попадая в которое слушатель и исследователь должен ощутить на себе его воздействие. Педагог, выступая в роли исследователя «должен стремиться помочь </w:t>
      </w:r>
      <w:r w:rsidRPr="00706921">
        <w:rPr>
          <w:sz w:val="28"/>
          <w:szCs w:val="28"/>
        </w:rPr>
        <w:lastRenderedPageBreak/>
        <w:t>ученикам познать музыкальное произведение как неповторимый художественный мир, как духов</w:t>
      </w:r>
      <w:r w:rsidR="00860BE4">
        <w:rPr>
          <w:sz w:val="28"/>
          <w:szCs w:val="28"/>
        </w:rPr>
        <w:t>ный феномен творца и его эпохи»</w:t>
      </w:r>
      <w:r w:rsidR="00860BE4" w:rsidRPr="00860BE4">
        <w:rPr>
          <w:sz w:val="28"/>
          <w:szCs w:val="28"/>
        </w:rPr>
        <w:t xml:space="preserve"> [9, </w:t>
      </w:r>
      <w:r w:rsidR="00860BE4">
        <w:rPr>
          <w:sz w:val="28"/>
          <w:szCs w:val="28"/>
          <w:lang w:val="en-US"/>
        </w:rPr>
        <w:t>c</w:t>
      </w:r>
      <w:r w:rsidR="00860BE4" w:rsidRPr="00860BE4">
        <w:rPr>
          <w:sz w:val="28"/>
          <w:szCs w:val="28"/>
        </w:rPr>
        <w:t>. 14].</w:t>
      </w:r>
      <w:r w:rsidRPr="00706921">
        <w:rPr>
          <w:sz w:val="28"/>
          <w:szCs w:val="28"/>
          <w:highlight w:val="cyan"/>
        </w:rPr>
        <w:t xml:space="preserve"> </w:t>
      </w:r>
    </w:p>
    <w:p w:rsidR="0034732E" w:rsidRPr="00706921" w:rsidRDefault="0034732E" w:rsidP="00007358">
      <w:pPr>
        <w:spacing w:line="360" w:lineRule="auto"/>
        <w:ind w:left="-567" w:firstLine="567"/>
        <w:jc w:val="both"/>
        <w:rPr>
          <w:sz w:val="28"/>
          <w:szCs w:val="28"/>
        </w:rPr>
      </w:pPr>
      <w:r w:rsidRPr="00706921">
        <w:rPr>
          <w:sz w:val="28"/>
          <w:szCs w:val="28"/>
        </w:rPr>
        <w:t xml:space="preserve">   « Через рассказ я должна передать послание компози</w:t>
      </w:r>
      <w:r w:rsidR="00860BE4">
        <w:rPr>
          <w:sz w:val="28"/>
          <w:szCs w:val="28"/>
        </w:rPr>
        <w:t>тора» (И. Сендерова, музыковед)</w:t>
      </w:r>
      <w:r w:rsidR="00860BE4" w:rsidRPr="00860BE4">
        <w:rPr>
          <w:sz w:val="28"/>
          <w:szCs w:val="28"/>
        </w:rPr>
        <w:t xml:space="preserve"> [3,</w:t>
      </w:r>
      <w:r w:rsidR="00860BE4">
        <w:rPr>
          <w:sz w:val="28"/>
          <w:szCs w:val="28"/>
          <w:lang w:val="en-US"/>
        </w:rPr>
        <w:t>c</w:t>
      </w:r>
      <w:r w:rsidR="00860BE4" w:rsidRPr="00860BE4">
        <w:rPr>
          <w:sz w:val="28"/>
          <w:szCs w:val="28"/>
        </w:rPr>
        <w:t>. 42].</w:t>
      </w:r>
      <w:r w:rsidRPr="00706921">
        <w:rPr>
          <w:sz w:val="28"/>
          <w:szCs w:val="28"/>
        </w:rPr>
        <w:t xml:space="preserve"> Под словом послание здесь понимается композиторская мысль, идейно – художественный замысел, творческое намерение</w:t>
      </w:r>
      <w:r w:rsidR="00007358" w:rsidRPr="00706921">
        <w:rPr>
          <w:sz w:val="28"/>
          <w:szCs w:val="28"/>
        </w:rPr>
        <w:t>.</w:t>
      </w:r>
      <w:r w:rsidRPr="00706921">
        <w:rPr>
          <w:sz w:val="28"/>
          <w:szCs w:val="28"/>
        </w:rPr>
        <w:t xml:space="preserve"> </w:t>
      </w:r>
      <w:r w:rsidR="00007358" w:rsidRPr="00706921">
        <w:rPr>
          <w:sz w:val="28"/>
          <w:szCs w:val="28"/>
        </w:rPr>
        <w:t xml:space="preserve">И </w:t>
      </w:r>
      <w:r w:rsidRPr="00706921">
        <w:rPr>
          <w:sz w:val="28"/>
          <w:szCs w:val="28"/>
        </w:rPr>
        <w:t>это послание нуждается в конкретизации.</w:t>
      </w:r>
      <w:r w:rsidRPr="00706921">
        <w:rPr>
          <w:sz w:val="28"/>
          <w:szCs w:val="28"/>
          <w:highlight w:val="cyan"/>
        </w:rPr>
        <w:t xml:space="preserve"> </w:t>
      </w:r>
    </w:p>
    <w:p w:rsidR="0034732E" w:rsidRPr="00706921" w:rsidRDefault="0034732E" w:rsidP="005A6C65">
      <w:pPr>
        <w:spacing w:line="360" w:lineRule="auto"/>
        <w:ind w:left="-567" w:firstLine="567"/>
        <w:jc w:val="both"/>
        <w:rPr>
          <w:sz w:val="28"/>
          <w:szCs w:val="28"/>
        </w:rPr>
      </w:pPr>
      <w:r w:rsidRPr="00706921">
        <w:rPr>
          <w:sz w:val="28"/>
          <w:szCs w:val="28"/>
        </w:rPr>
        <w:t>Истолковать послание композитора во многих случаях помогает мысль О. Уайльда: « Произведение отраж</w:t>
      </w:r>
      <w:r w:rsidR="00860BE4">
        <w:rPr>
          <w:sz w:val="28"/>
          <w:szCs w:val="28"/>
        </w:rPr>
        <w:t>ает того, кто в него смотрится»</w:t>
      </w:r>
      <w:r w:rsidR="00860BE4" w:rsidRPr="00860BE4">
        <w:rPr>
          <w:sz w:val="28"/>
          <w:szCs w:val="28"/>
        </w:rPr>
        <w:t xml:space="preserve"> [9, </w:t>
      </w:r>
      <w:r w:rsidR="00860BE4">
        <w:rPr>
          <w:sz w:val="28"/>
          <w:szCs w:val="28"/>
          <w:lang w:val="en-US"/>
        </w:rPr>
        <w:t>c</w:t>
      </w:r>
      <w:r w:rsidR="00860BE4" w:rsidRPr="00860BE4">
        <w:rPr>
          <w:sz w:val="28"/>
          <w:szCs w:val="28"/>
        </w:rPr>
        <w:t>.6].</w:t>
      </w:r>
      <w:r w:rsidRPr="00706921">
        <w:rPr>
          <w:sz w:val="28"/>
          <w:szCs w:val="28"/>
        </w:rPr>
        <w:t xml:space="preserve"> Если воспринять эту фразу по отношению к создателю музыки (подход первый), </w:t>
      </w:r>
      <w:r w:rsidR="00860BE4">
        <w:rPr>
          <w:sz w:val="28"/>
          <w:szCs w:val="28"/>
        </w:rPr>
        <w:t xml:space="preserve">то ее можно произнести иначе: </w:t>
      </w:r>
      <w:r w:rsidRPr="00706921">
        <w:rPr>
          <w:sz w:val="28"/>
          <w:szCs w:val="28"/>
        </w:rPr>
        <w:t>Произведение – это ответы на вопросы, которые композ</w:t>
      </w:r>
      <w:r w:rsidR="00860BE4">
        <w:rPr>
          <w:sz w:val="28"/>
          <w:szCs w:val="28"/>
        </w:rPr>
        <w:t>итор сам перед собой ставит</w:t>
      </w:r>
      <w:r w:rsidR="003F4D2A" w:rsidRPr="00706921">
        <w:rPr>
          <w:sz w:val="28"/>
          <w:szCs w:val="28"/>
        </w:rPr>
        <w:t>. Та</w:t>
      </w:r>
      <w:r w:rsidRPr="00706921">
        <w:rPr>
          <w:sz w:val="28"/>
          <w:szCs w:val="28"/>
        </w:rPr>
        <w:t>кой способ работы с произведением хорошо срабатывает в проведении урока. Уже сам момент выяснения гипотетического композиторского «вопрошения» вызывает обостренный интерес.</w:t>
      </w:r>
    </w:p>
    <w:p w:rsidR="0034732E" w:rsidRPr="00706921" w:rsidRDefault="0034732E" w:rsidP="003C327F">
      <w:pPr>
        <w:spacing w:line="360" w:lineRule="auto"/>
        <w:ind w:left="-567" w:firstLine="567"/>
        <w:jc w:val="both"/>
        <w:rPr>
          <w:sz w:val="28"/>
          <w:szCs w:val="28"/>
        </w:rPr>
      </w:pPr>
      <w:r w:rsidRPr="00706921">
        <w:rPr>
          <w:sz w:val="28"/>
          <w:szCs w:val="28"/>
        </w:rPr>
        <w:t>Все высказанное помогает главному – стремлению постичь замысел автора и выявить способы его осуществления.</w:t>
      </w:r>
    </w:p>
    <w:p w:rsidR="0034732E" w:rsidRPr="00706921" w:rsidRDefault="0034732E" w:rsidP="003C327F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2B6806" w:rsidRPr="00706921" w:rsidRDefault="00CC19DF" w:rsidP="003C327F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 w:rsidRPr="00706921">
        <w:rPr>
          <w:sz w:val="28"/>
          <w:szCs w:val="28"/>
        </w:rPr>
        <w:t xml:space="preserve">В организации изучения музыкальных произведений ведущим является </w:t>
      </w:r>
      <w:r w:rsidRPr="00706921">
        <w:rPr>
          <w:b/>
          <w:bCs/>
          <w:i/>
          <w:iCs/>
          <w:sz w:val="28"/>
          <w:szCs w:val="28"/>
        </w:rPr>
        <w:t>принцип погружения</w:t>
      </w:r>
      <w:r w:rsidRPr="00706921">
        <w:rPr>
          <w:sz w:val="28"/>
          <w:szCs w:val="28"/>
        </w:rPr>
        <w:t xml:space="preserve">  школьников в художественный мир сочинения</w:t>
      </w:r>
      <w:r w:rsidR="00D2026F" w:rsidRPr="00706921">
        <w:rPr>
          <w:sz w:val="28"/>
          <w:szCs w:val="28"/>
        </w:rPr>
        <w:t xml:space="preserve">, действие которого направлено на развитие эстетического отношения к шедеврам музыкального искусства и, как следствие – на воспитание музыкой, преодоление формализма, вербализации </w:t>
      </w:r>
      <w:r w:rsidR="00706921" w:rsidRPr="00706921">
        <w:rPr>
          <w:sz w:val="28"/>
          <w:szCs w:val="28"/>
        </w:rPr>
        <w:t>учебно-воспитательного</w:t>
      </w:r>
      <w:r w:rsidR="00D2026F" w:rsidRPr="00706921">
        <w:rPr>
          <w:sz w:val="28"/>
          <w:szCs w:val="28"/>
        </w:rPr>
        <w:t xml:space="preserve"> процесса</w:t>
      </w:r>
      <w:r w:rsidRPr="00706921">
        <w:rPr>
          <w:sz w:val="28"/>
          <w:szCs w:val="28"/>
        </w:rPr>
        <w:t>.</w:t>
      </w:r>
    </w:p>
    <w:p w:rsidR="002B6806" w:rsidRPr="00706921" w:rsidRDefault="002B6806" w:rsidP="003C327F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 w:rsidRPr="00706921">
        <w:rPr>
          <w:sz w:val="28"/>
          <w:szCs w:val="28"/>
        </w:rPr>
        <w:t>Погружение учащихся в художественный мир музыкального произведения</w:t>
      </w:r>
      <w:r w:rsidR="00CC19DF" w:rsidRPr="00706921">
        <w:rPr>
          <w:sz w:val="28"/>
          <w:szCs w:val="28"/>
        </w:rPr>
        <w:t xml:space="preserve"> </w:t>
      </w:r>
      <w:r w:rsidRPr="00706921">
        <w:rPr>
          <w:sz w:val="28"/>
          <w:szCs w:val="28"/>
        </w:rPr>
        <w:t>реализуется через систему педагогических принципов:</w:t>
      </w:r>
    </w:p>
    <w:p w:rsidR="002B6806" w:rsidRPr="00706921" w:rsidRDefault="002B6806" w:rsidP="003C327F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</w:p>
    <w:p w:rsidR="002B6806" w:rsidRPr="00706921" w:rsidRDefault="002B6806" w:rsidP="003C327F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 w:rsidRPr="00706921">
        <w:rPr>
          <w:sz w:val="28"/>
          <w:szCs w:val="28"/>
        </w:rPr>
        <w:t>- действие принципов интонационности, целостности направлено на организацию процесса постижения произведения как законченного</w:t>
      </w:r>
      <w:r w:rsidR="000D24C6" w:rsidRPr="00706921">
        <w:rPr>
          <w:sz w:val="28"/>
          <w:szCs w:val="28"/>
        </w:rPr>
        <w:t xml:space="preserve"> авторского</w:t>
      </w:r>
      <w:r w:rsidRPr="00706921">
        <w:rPr>
          <w:sz w:val="28"/>
          <w:szCs w:val="28"/>
        </w:rPr>
        <w:t xml:space="preserve"> </w:t>
      </w:r>
      <w:r w:rsidR="000D24C6" w:rsidRPr="00706921">
        <w:rPr>
          <w:sz w:val="28"/>
          <w:szCs w:val="28"/>
        </w:rPr>
        <w:t>замысла;</w:t>
      </w:r>
    </w:p>
    <w:p w:rsidR="003C0ECB" w:rsidRPr="00706921" w:rsidRDefault="002B6806" w:rsidP="003C327F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 w:rsidRPr="00706921">
        <w:rPr>
          <w:sz w:val="28"/>
          <w:szCs w:val="28"/>
        </w:rPr>
        <w:t xml:space="preserve">-реализация принципов активно – деятельного постижения, эмоционально – ценностного подхода, опосредованного воздействия музыки обеспечивает </w:t>
      </w:r>
      <w:r w:rsidRPr="00706921">
        <w:rPr>
          <w:sz w:val="28"/>
          <w:szCs w:val="28"/>
        </w:rPr>
        <w:lastRenderedPageBreak/>
        <w:t>эффективность присвоения ребенком духовно – нравственных ценностей, воплощенных в сочинении</w:t>
      </w:r>
      <w:r w:rsidR="003C0ECB" w:rsidRPr="00706921">
        <w:rPr>
          <w:sz w:val="28"/>
          <w:szCs w:val="28"/>
        </w:rPr>
        <w:t>;</w:t>
      </w:r>
    </w:p>
    <w:p w:rsidR="003C0ECB" w:rsidRPr="00706921" w:rsidRDefault="003C0ECB" w:rsidP="003C327F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 w:rsidRPr="00706921">
        <w:rPr>
          <w:sz w:val="28"/>
          <w:szCs w:val="28"/>
        </w:rPr>
        <w:t xml:space="preserve">- принципы цикличности (сериальности) и единства урочной и внеурочной деятельности нацеливают на выстраивание цикла уроков по определенной логике и на интеграцию разных форм музыкально – творческой деятельности учащихся, подчиняющейся единым </w:t>
      </w:r>
      <w:r w:rsidR="00706921" w:rsidRPr="00706921">
        <w:rPr>
          <w:sz w:val="28"/>
          <w:szCs w:val="28"/>
        </w:rPr>
        <w:t>образовательно-воспитательным</w:t>
      </w:r>
      <w:r w:rsidRPr="00706921">
        <w:rPr>
          <w:sz w:val="28"/>
          <w:szCs w:val="28"/>
        </w:rPr>
        <w:t xml:space="preserve"> задачам.</w:t>
      </w:r>
    </w:p>
    <w:p w:rsidR="003C0ECB" w:rsidRPr="00706921" w:rsidRDefault="003C0ECB" w:rsidP="003C327F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 w:rsidRPr="00706921">
        <w:rPr>
          <w:sz w:val="28"/>
          <w:szCs w:val="28"/>
        </w:rPr>
        <w:t>Следование этим принципам создает предпосылки оптимизации музыкально – педагогического процесса как многоуровневой системы освоения школьниками музыкального произведения.</w:t>
      </w:r>
    </w:p>
    <w:p w:rsidR="00951340" w:rsidRDefault="003C0ECB" w:rsidP="00951340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 w:rsidRPr="00706921">
        <w:rPr>
          <w:sz w:val="28"/>
          <w:szCs w:val="28"/>
        </w:rPr>
        <w:t xml:space="preserve"> Практической реализацией этих принципов</w:t>
      </w:r>
      <w:r w:rsidR="00CC19DF" w:rsidRPr="00706921">
        <w:rPr>
          <w:sz w:val="28"/>
          <w:szCs w:val="28"/>
        </w:rPr>
        <w:t xml:space="preserve"> стало создание особой модели освоения музыкального произведения как целостного явления. Она представляет собой художественно-педагогический цикл, состоящий из пяти уровней, охватывающих разные формы «жизнедеятельности» ученика (урочной и внеурочной). </w:t>
      </w:r>
      <w:r w:rsidR="00951340">
        <w:rPr>
          <w:sz w:val="28"/>
          <w:szCs w:val="28"/>
        </w:rPr>
        <w:t>Такая модель была предложена Еленой Юрьевной  Гундоровой в работе «Освоение русской  героико-патриотической оперы младшими школьниками на занятиях музыкой». Практика показала, что применение многоуровнего художественно – педагогического цикла целесообразно при работе с музыкальными произведениями любых жанров.</w:t>
      </w:r>
    </w:p>
    <w:p w:rsidR="00CC19DF" w:rsidRPr="00706921" w:rsidRDefault="00CC19DF" w:rsidP="003C327F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 w:rsidRPr="00706921">
        <w:rPr>
          <w:sz w:val="28"/>
          <w:szCs w:val="28"/>
        </w:rPr>
        <w:t>Раскрытие сквозной идеи произведения  осуще</w:t>
      </w:r>
      <w:r w:rsidR="00401093" w:rsidRPr="00706921">
        <w:rPr>
          <w:sz w:val="28"/>
          <w:szCs w:val="28"/>
        </w:rPr>
        <w:t>ствляется через систему занятий: вводно – вступительных уроков – проблем, экспозиционных, разработочных и заключительных занятий.</w:t>
      </w:r>
    </w:p>
    <w:p w:rsidR="00CC19DF" w:rsidRPr="00706921" w:rsidRDefault="00CC19DF" w:rsidP="003C327F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 w:rsidRPr="00706921">
        <w:rPr>
          <w:b/>
          <w:i/>
          <w:iCs/>
          <w:sz w:val="28"/>
          <w:szCs w:val="28"/>
        </w:rPr>
        <w:t>Первый уровень</w:t>
      </w:r>
      <w:r w:rsidRPr="00706921">
        <w:rPr>
          <w:sz w:val="28"/>
          <w:szCs w:val="28"/>
        </w:rPr>
        <w:t xml:space="preserve"> – вводный урок – это своеобразный музыкально-педагогический эпиграф к циклу уроков по</w:t>
      </w:r>
      <w:r w:rsidRPr="00706921">
        <w:rPr>
          <w:b/>
          <w:bCs/>
          <w:sz w:val="28"/>
          <w:szCs w:val="28"/>
        </w:rPr>
        <w:t xml:space="preserve"> </w:t>
      </w:r>
      <w:r w:rsidRPr="00706921">
        <w:rPr>
          <w:sz w:val="28"/>
          <w:szCs w:val="28"/>
        </w:rPr>
        <w:t xml:space="preserve">произведению. На таком занятии сталкиваются наиболее важные (с точки зрения педагогической задачи) смысловые кульминации произведения. Поэтапное освоение шедевра происходит на </w:t>
      </w:r>
      <w:r w:rsidRPr="00706921">
        <w:rPr>
          <w:b/>
          <w:i/>
          <w:iCs/>
          <w:sz w:val="28"/>
          <w:szCs w:val="28"/>
        </w:rPr>
        <w:t>втором уровне</w:t>
      </w:r>
      <w:r w:rsidRPr="00706921">
        <w:rPr>
          <w:sz w:val="28"/>
          <w:szCs w:val="28"/>
        </w:rPr>
        <w:t xml:space="preserve">. Содержательное наполнение каждого урока, </w:t>
      </w:r>
      <w:r w:rsidR="00401093" w:rsidRPr="00706921">
        <w:rPr>
          <w:sz w:val="28"/>
          <w:szCs w:val="28"/>
        </w:rPr>
        <w:t xml:space="preserve">лично – коллективно – деятельное </w:t>
      </w:r>
      <w:r w:rsidRPr="00706921">
        <w:rPr>
          <w:sz w:val="28"/>
          <w:szCs w:val="28"/>
        </w:rPr>
        <w:t xml:space="preserve">общение его участников позволяют, с одной стороны, погрузиться в атмосферу эпохи создания произведения, а с другой стороны, фиксировать в сознании детей наиболее значительные музыкально выраженные мысли и идеи. </w:t>
      </w:r>
      <w:r w:rsidRPr="00706921">
        <w:rPr>
          <w:b/>
          <w:bCs/>
          <w:sz w:val="28"/>
          <w:szCs w:val="28"/>
        </w:rPr>
        <w:t>Создаю</w:t>
      </w:r>
      <w:r w:rsidRPr="00706921">
        <w:rPr>
          <w:sz w:val="28"/>
          <w:szCs w:val="28"/>
        </w:rPr>
        <w:t>т</w:t>
      </w:r>
      <w:r w:rsidRPr="00706921">
        <w:rPr>
          <w:b/>
          <w:bCs/>
          <w:sz w:val="28"/>
          <w:szCs w:val="28"/>
        </w:rPr>
        <w:t>ся</w:t>
      </w:r>
      <w:r w:rsidRPr="00706921">
        <w:rPr>
          <w:sz w:val="28"/>
          <w:szCs w:val="28"/>
        </w:rPr>
        <w:t xml:space="preserve"> условия для формирования у школьников </w:t>
      </w:r>
      <w:r w:rsidRPr="00706921">
        <w:rPr>
          <w:sz w:val="28"/>
          <w:szCs w:val="28"/>
        </w:rPr>
        <w:lastRenderedPageBreak/>
        <w:t>обобщенного, целостного звукового образа произведения, который закрепляется и углубляется при каждом  последующем соприкосновении с этим шедевром</w:t>
      </w:r>
      <w:r w:rsidRPr="00706921">
        <w:rPr>
          <w:b/>
          <w:sz w:val="28"/>
          <w:szCs w:val="28"/>
        </w:rPr>
        <w:t xml:space="preserve">. </w:t>
      </w:r>
      <w:r w:rsidRPr="00706921">
        <w:rPr>
          <w:b/>
          <w:i/>
          <w:iCs/>
          <w:sz w:val="28"/>
          <w:szCs w:val="28"/>
        </w:rPr>
        <w:t>Третий уровень</w:t>
      </w:r>
      <w:r w:rsidRPr="00706921">
        <w:rPr>
          <w:sz w:val="28"/>
          <w:szCs w:val="28"/>
        </w:rPr>
        <w:t xml:space="preserve"> – уроки обобщения. </w:t>
      </w:r>
      <w:r w:rsidRPr="00706921">
        <w:rPr>
          <w:b/>
          <w:bCs/>
          <w:sz w:val="28"/>
          <w:szCs w:val="28"/>
        </w:rPr>
        <w:t>О</w:t>
      </w:r>
      <w:r w:rsidRPr="00706921">
        <w:rPr>
          <w:sz w:val="28"/>
          <w:szCs w:val="28"/>
        </w:rPr>
        <w:t xml:space="preserve">ни, с одной стороны, позволяют учащимся воспринять макрообраз, концепцию, идею сочинения. С другой стороны, знание музыки шедевра дает возможность осмысления школьниками более общих, музыкально-эстетических вопросов: </w:t>
      </w:r>
      <w:r w:rsidRPr="00706921">
        <w:rPr>
          <w:b/>
          <w:bCs/>
          <w:sz w:val="28"/>
          <w:szCs w:val="28"/>
        </w:rPr>
        <w:t xml:space="preserve">системы </w:t>
      </w:r>
      <w:r w:rsidRPr="00706921">
        <w:rPr>
          <w:sz w:val="28"/>
          <w:szCs w:val="28"/>
        </w:rPr>
        <w:t>музыкальных образов, м</w:t>
      </w:r>
      <w:r w:rsidRPr="00706921">
        <w:rPr>
          <w:b/>
          <w:bCs/>
          <w:sz w:val="28"/>
          <w:szCs w:val="28"/>
        </w:rPr>
        <w:t xml:space="preserve">узыкальной драматургии, </w:t>
      </w:r>
      <w:r w:rsidRPr="00706921">
        <w:rPr>
          <w:sz w:val="28"/>
          <w:szCs w:val="28"/>
        </w:rPr>
        <w:t xml:space="preserve">жанровых истоков и др. Эти важнейшие проблемы познаются детьми не абстрактно, а в процессе общения с живой музыкальной материей. </w:t>
      </w:r>
      <w:r w:rsidRPr="00706921">
        <w:rPr>
          <w:b/>
          <w:i/>
          <w:iCs/>
          <w:sz w:val="28"/>
          <w:szCs w:val="28"/>
        </w:rPr>
        <w:t>Четвертый уровень</w:t>
      </w:r>
      <w:r w:rsidRPr="00706921">
        <w:rPr>
          <w:i/>
          <w:iCs/>
          <w:sz w:val="28"/>
          <w:szCs w:val="28"/>
        </w:rPr>
        <w:t xml:space="preserve"> </w:t>
      </w:r>
      <w:r w:rsidRPr="00706921">
        <w:rPr>
          <w:sz w:val="28"/>
          <w:szCs w:val="28"/>
        </w:rPr>
        <w:t xml:space="preserve">– внеклассные занятия, которые предполагают организацию клуба любителей музыки, научно-исследовательской работы. Этот уровень способствует углублению, расширению и обогащению знания самой музыки и знаний о музыке. </w:t>
      </w:r>
      <w:r w:rsidRPr="00706921">
        <w:rPr>
          <w:b/>
          <w:i/>
          <w:iCs/>
          <w:sz w:val="28"/>
          <w:szCs w:val="28"/>
        </w:rPr>
        <w:t>Пятый уровень</w:t>
      </w:r>
      <w:r w:rsidRPr="00706921">
        <w:rPr>
          <w:i/>
          <w:iCs/>
          <w:sz w:val="28"/>
          <w:szCs w:val="28"/>
        </w:rPr>
        <w:t xml:space="preserve"> </w:t>
      </w:r>
      <w:r w:rsidRPr="00706921">
        <w:rPr>
          <w:sz w:val="28"/>
          <w:szCs w:val="28"/>
        </w:rPr>
        <w:t>–  посещение концерта (спектакля) или прослушивание (просмотр)  произведения.</w:t>
      </w:r>
    </w:p>
    <w:p w:rsidR="00401093" w:rsidRPr="00706921" w:rsidRDefault="00401093" w:rsidP="003C327F">
      <w:pPr>
        <w:spacing w:line="360" w:lineRule="auto"/>
        <w:ind w:left="-567" w:firstLine="567"/>
        <w:contextualSpacing/>
        <w:jc w:val="both"/>
        <w:rPr>
          <w:iCs/>
          <w:sz w:val="28"/>
          <w:szCs w:val="28"/>
        </w:rPr>
      </w:pPr>
      <w:r w:rsidRPr="00706921">
        <w:rPr>
          <w:iCs/>
          <w:sz w:val="28"/>
          <w:szCs w:val="28"/>
        </w:rPr>
        <w:t xml:space="preserve"> </w:t>
      </w:r>
      <w:r w:rsidR="005E11F8" w:rsidRPr="00706921">
        <w:rPr>
          <w:iCs/>
          <w:sz w:val="28"/>
          <w:szCs w:val="28"/>
        </w:rPr>
        <w:t xml:space="preserve">Принцип цикличности позволяет последовательно и целенаправленно </w:t>
      </w:r>
      <w:r w:rsidR="005E37C0" w:rsidRPr="00706921">
        <w:rPr>
          <w:iCs/>
          <w:sz w:val="28"/>
          <w:szCs w:val="28"/>
        </w:rPr>
        <w:t xml:space="preserve">погружать </w:t>
      </w:r>
      <w:r w:rsidRPr="00706921">
        <w:rPr>
          <w:iCs/>
          <w:sz w:val="28"/>
          <w:szCs w:val="28"/>
        </w:rPr>
        <w:t>учащихся в музыку, раскрывать ее как «познаваемое в движении целое</w:t>
      </w:r>
      <w:r w:rsidR="00F90C27" w:rsidRPr="00706921">
        <w:rPr>
          <w:iCs/>
          <w:sz w:val="28"/>
          <w:szCs w:val="28"/>
        </w:rPr>
        <w:t>», в котором все звенья (все стадии, все моменты) тесно взаимосвязаны. Каждый урок – серия является вариативной, уменьшенной моделью целостной драматургии сочинения, ступенькой в его познавании. От урока к уроку вместе с развитием музыкальной истории у школьников</w:t>
      </w:r>
      <w:r w:rsidR="005E11F8" w:rsidRPr="00706921">
        <w:rPr>
          <w:iCs/>
          <w:sz w:val="28"/>
          <w:szCs w:val="28"/>
        </w:rPr>
        <w:t xml:space="preserve"> параллельно происходит расширение границ жизненно – музыкальных познаний. Последовательное освоение помогает постепенно «вжиться» каждому ребенку в музыкальну</w:t>
      </w:r>
      <w:r w:rsidR="00891076" w:rsidRPr="00706921">
        <w:rPr>
          <w:iCs/>
          <w:sz w:val="28"/>
          <w:szCs w:val="28"/>
        </w:rPr>
        <w:t>ю историю, круг образов, героев, и</w:t>
      </w:r>
      <w:r w:rsidR="005E11F8" w:rsidRPr="00706921">
        <w:rPr>
          <w:iCs/>
          <w:sz w:val="28"/>
          <w:szCs w:val="28"/>
        </w:rPr>
        <w:t>нтонаций и позволяет ускорить процесс ассимиляции, следующий за вос</w:t>
      </w:r>
      <w:r w:rsidR="00951340">
        <w:rPr>
          <w:iCs/>
          <w:sz w:val="28"/>
          <w:szCs w:val="28"/>
        </w:rPr>
        <w:t>приятием или параллельно ему, а,</w:t>
      </w:r>
      <w:r w:rsidR="005E11F8" w:rsidRPr="00706921">
        <w:rPr>
          <w:iCs/>
          <w:sz w:val="28"/>
          <w:szCs w:val="28"/>
        </w:rPr>
        <w:t xml:space="preserve"> следовательно, углубить эмоциональную отзывчивость на содержание произведения, оценку происходящих событий.</w:t>
      </w:r>
    </w:p>
    <w:p w:rsidR="005E37C0" w:rsidRDefault="005E37C0" w:rsidP="003C327F">
      <w:pPr>
        <w:spacing w:line="360" w:lineRule="auto"/>
        <w:ind w:left="-567" w:firstLine="567"/>
        <w:contextualSpacing/>
        <w:jc w:val="both"/>
        <w:rPr>
          <w:iCs/>
          <w:sz w:val="28"/>
          <w:szCs w:val="28"/>
        </w:rPr>
      </w:pPr>
      <w:r w:rsidRPr="00706921">
        <w:rPr>
          <w:iCs/>
          <w:sz w:val="28"/>
          <w:szCs w:val="28"/>
        </w:rPr>
        <w:t>Эффективность данного метода изучения выражается в том, что школьники способны освоить произведение как целостное явление, понять его драматургические линии, исполнять наиболее значимые фрагменты на уровне своих возрастных и физиологических возможностей.</w:t>
      </w:r>
    </w:p>
    <w:p w:rsidR="00D16857" w:rsidRDefault="00D16857" w:rsidP="003C327F">
      <w:pPr>
        <w:spacing w:line="360" w:lineRule="auto"/>
        <w:ind w:left="-567" w:firstLine="567"/>
        <w:contextualSpacing/>
        <w:jc w:val="both"/>
        <w:rPr>
          <w:iCs/>
          <w:sz w:val="28"/>
          <w:szCs w:val="28"/>
        </w:rPr>
      </w:pPr>
    </w:p>
    <w:p w:rsidR="00D16857" w:rsidRDefault="00D16857" w:rsidP="003C327F">
      <w:pPr>
        <w:spacing w:line="360" w:lineRule="auto"/>
        <w:ind w:left="-567" w:firstLine="567"/>
        <w:contextualSpacing/>
        <w:jc w:val="both"/>
        <w:rPr>
          <w:iCs/>
          <w:sz w:val="28"/>
          <w:szCs w:val="28"/>
        </w:rPr>
      </w:pPr>
    </w:p>
    <w:p w:rsidR="00D16857" w:rsidRDefault="00D16857" w:rsidP="003C327F">
      <w:pPr>
        <w:spacing w:line="360" w:lineRule="auto"/>
        <w:ind w:left="-567" w:firstLine="567"/>
        <w:contextualSpacing/>
        <w:jc w:val="both"/>
        <w:rPr>
          <w:iCs/>
          <w:sz w:val="28"/>
          <w:szCs w:val="28"/>
        </w:rPr>
      </w:pPr>
    </w:p>
    <w:p w:rsidR="00D16857" w:rsidRPr="006A688C" w:rsidRDefault="0091456D" w:rsidP="003C327F">
      <w:pPr>
        <w:spacing w:line="360" w:lineRule="auto"/>
        <w:ind w:left="-567" w:firstLine="567"/>
        <w:contextualSpacing/>
        <w:jc w:val="both"/>
        <w:rPr>
          <w:b/>
          <w:iCs/>
          <w:sz w:val="28"/>
          <w:szCs w:val="28"/>
        </w:rPr>
      </w:pPr>
      <w:r w:rsidRPr="006A688C">
        <w:rPr>
          <w:b/>
          <w:iCs/>
          <w:sz w:val="28"/>
          <w:szCs w:val="28"/>
        </w:rPr>
        <w:t xml:space="preserve">                                                 Выводы.</w:t>
      </w:r>
    </w:p>
    <w:p w:rsidR="00A44D65" w:rsidRDefault="00A44D65" w:rsidP="003C327F">
      <w:pPr>
        <w:spacing w:line="360" w:lineRule="auto"/>
        <w:ind w:left="-567" w:firstLine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Внедрение предложенной модели изучения музыкальных произведений позволяет сделать следующие выводы.</w:t>
      </w:r>
    </w:p>
    <w:p w:rsidR="00A44D65" w:rsidRDefault="00A44D65" w:rsidP="003C327F">
      <w:pPr>
        <w:spacing w:line="360" w:lineRule="auto"/>
        <w:ind w:left="-567" w:firstLine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Изучение музыкальных произведений приобщает детей к достижениям мировой музыкальной культуры, развивает у них эстетическое отношение к шедеврам музыкального искусства.</w:t>
      </w:r>
    </w:p>
    <w:p w:rsidR="00A44D65" w:rsidRDefault="00A44D65" w:rsidP="003C327F">
      <w:pPr>
        <w:spacing w:line="360" w:lineRule="auto"/>
        <w:ind w:left="-567" w:firstLine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Система принципов освоения музыкального произведения интегрируется в базовом принципе погружения в художественный мир произведения, обеспечивая эффективность воспитания самой музыкой. Длительное погружение в мир музыки увлекает детей, вызывает положительные эмоции, развивает воображение, память, внимание, мышление.</w:t>
      </w:r>
    </w:p>
    <w:p w:rsidR="00A44D65" w:rsidRDefault="00A44D65" w:rsidP="003C327F">
      <w:pPr>
        <w:spacing w:line="360" w:lineRule="auto"/>
        <w:ind w:left="-567" w:firstLine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Совокупность внешних, внутренних и общих форм организации музыкально – педагогического процесса обеспечивают многоуровневое общение детей с музыкальным искусством.</w:t>
      </w:r>
    </w:p>
    <w:p w:rsidR="00A44D65" w:rsidRPr="00706921" w:rsidRDefault="00A44D65" w:rsidP="003C327F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Освоение музыкальных произведений является необходимой ступенью в процессе взросления детей, их социализации, способствует пониманию </w:t>
      </w:r>
      <w:r w:rsidR="00EA72CD">
        <w:rPr>
          <w:iCs/>
          <w:sz w:val="28"/>
          <w:szCs w:val="28"/>
        </w:rPr>
        <w:t>единства сферы общественных и личных интересов, обогащению жизненного опыта, формированию эмоционально – ценностного отношения к искусству и жизни, становлению «Я – концепции».</w:t>
      </w:r>
      <w:r>
        <w:rPr>
          <w:iCs/>
          <w:sz w:val="28"/>
          <w:szCs w:val="28"/>
        </w:rPr>
        <w:t xml:space="preserve"> </w:t>
      </w:r>
    </w:p>
    <w:p w:rsidR="00CC19DF" w:rsidRPr="00706921" w:rsidRDefault="00CC19DF" w:rsidP="003C327F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 w:rsidRPr="00706921">
        <w:rPr>
          <w:sz w:val="28"/>
          <w:szCs w:val="28"/>
        </w:rPr>
        <w:t xml:space="preserve">  Данная модель создает позитивную мотивацию постижения конкретного произведения. Уменьшается непродуктивное время на психологическую адаптацию ученика к новому сочинению. Повышается познавательная активность школьника, открываются большие возможности для глубокого, эмоционального «проживания», «прочувствования» музыки. Возникает совместное творчество учителя и учеников, в итоге повышается воспитательный эффект уроков музыкальной литературы.</w:t>
      </w:r>
    </w:p>
    <w:p w:rsidR="00CC19DF" w:rsidRPr="00706921" w:rsidRDefault="00CC19DF" w:rsidP="00951340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 w:rsidRPr="00706921">
        <w:rPr>
          <w:sz w:val="28"/>
          <w:szCs w:val="28"/>
        </w:rPr>
        <w:t xml:space="preserve">Применение описанной выше модели в комплексе с другими методами позволяют наделить ученика всеми необходимыми навыками и знаниями для </w:t>
      </w:r>
      <w:r w:rsidRPr="00706921">
        <w:rPr>
          <w:sz w:val="28"/>
          <w:szCs w:val="28"/>
        </w:rPr>
        <w:lastRenderedPageBreak/>
        <w:t>будущей полноценной жизни в искусстве в качестве эмоционально отзывчивых, эрудированных слушателей концертных залов, посетителей театров, выставок.</w:t>
      </w:r>
    </w:p>
    <w:p w:rsidR="00951340" w:rsidRPr="00706921" w:rsidRDefault="00951340" w:rsidP="00951340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Главная задача преподавателя - н</w:t>
      </w:r>
      <w:r w:rsidR="005A6C65" w:rsidRPr="00706921">
        <w:rPr>
          <w:sz w:val="28"/>
          <w:szCs w:val="28"/>
        </w:rPr>
        <w:t>аучить воспринимать произведения искусства не как музейные экспонаты, бережно «дистанцированные» от тех, кто решил с ними познакомиться</w:t>
      </w:r>
      <w:r>
        <w:rPr>
          <w:sz w:val="28"/>
          <w:szCs w:val="28"/>
        </w:rPr>
        <w:t xml:space="preserve">. </w:t>
      </w:r>
      <w:r w:rsidR="005A6C65" w:rsidRPr="0070692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06921">
        <w:rPr>
          <w:sz w:val="28"/>
          <w:szCs w:val="28"/>
        </w:rPr>
        <w:t xml:space="preserve">едагогическая инициатива современного преподавателя </w:t>
      </w:r>
      <w:r>
        <w:rPr>
          <w:sz w:val="28"/>
          <w:szCs w:val="28"/>
        </w:rPr>
        <w:t xml:space="preserve"> </w:t>
      </w:r>
      <w:r w:rsidRPr="00706921">
        <w:rPr>
          <w:sz w:val="28"/>
          <w:szCs w:val="28"/>
        </w:rPr>
        <w:t>музыкальной литературы, понимаемой и</w:t>
      </w:r>
      <w:r>
        <w:rPr>
          <w:sz w:val="28"/>
          <w:szCs w:val="28"/>
        </w:rPr>
        <w:t xml:space="preserve">менно как гуманитарный предмет, должна быть направлена осознание необходимости общения с произведением искусства. Учащихся и самого педагога как саморазвивающуюся личность должно волновать, что поведает музыкальное произведение об окружающем мире и человеке в нем. </w:t>
      </w:r>
    </w:p>
    <w:p w:rsidR="00CC19DF" w:rsidRPr="00706921" w:rsidRDefault="00CC19DF" w:rsidP="003C327F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 w:rsidRPr="00706921">
        <w:rPr>
          <w:sz w:val="28"/>
          <w:szCs w:val="28"/>
        </w:rPr>
        <w:t xml:space="preserve">Нельзя научить любить </w:t>
      </w:r>
      <w:r w:rsidRPr="00706921">
        <w:rPr>
          <w:b/>
          <w:sz w:val="28"/>
          <w:szCs w:val="28"/>
        </w:rPr>
        <w:t xml:space="preserve">всю </w:t>
      </w:r>
      <w:r w:rsidRPr="00706921">
        <w:rPr>
          <w:sz w:val="28"/>
          <w:szCs w:val="28"/>
        </w:rPr>
        <w:t>музыку, да это и не нужно. Дети должны научиться делать в звучащем мире свой осознанный выбор, согласуясь с собственной системой музыкальных ценностей. Тогда задача педагога по воспитанию образованного слушателя будет выполнена.</w:t>
      </w:r>
    </w:p>
    <w:p w:rsidR="007C73F3" w:rsidRDefault="00EA72CD" w:rsidP="007C73F3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 описанное выше призвано, в конечном счете, сделать изучение музыкальных произведений увлекательным занятием, спровоцировать или усилить интерес учеников к музыкальному искусству, приобщить их к лучшим достижениям мировой музыкальной культуры, на практике осуществив пожелания великого классика</w:t>
      </w:r>
      <w:r w:rsidR="007C73F3">
        <w:rPr>
          <w:sz w:val="28"/>
          <w:szCs w:val="28"/>
        </w:rPr>
        <w:t>: «</w:t>
      </w:r>
      <w:r w:rsidR="007C73F3" w:rsidRPr="007C73F3">
        <w:rPr>
          <w:sz w:val="28"/>
          <w:szCs w:val="28"/>
        </w:rPr>
        <w:t>Музыка воодушевляет мир, снабжает душу крыльями, способствует полету воображения, музыка придает жизнь и веселье всему существующему. ЕЕ МОЖНО НАЗВАТЬ ВОПЛОЩЕНИЕМ ВСЕГО П</w:t>
      </w:r>
      <w:r w:rsidR="007C73F3">
        <w:rPr>
          <w:sz w:val="28"/>
          <w:szCs w:val="28"/>
        </w:rPr>
        <w:t>РЕКРАСНОГО И ВСЕГО ВОЗВЫШЕННОГО</w:t>
      </w:r>
      <w:r w:rsidR="007C73F3" w:rsidRPr="007C73F3">
        <w:rPr>
          <w:sz w:val="28"/>
          <w:szCs w:val="28"/>
        </w:rPr>
        <w:t>»</w:t>
      </w:r>
      <w:r w:rsidR="007C73F3">
        <w:rPr>
          <w:sz w:val="28"/>
          <w:szCs w:val="28"/>
        </w:rPr>
        <w:t>.</w:t>
      </w:r>
      <w:r w:rsidR="007C73F3" w:rsidRPr="007C73F3">
        <w:rPr>
          <w:sz w:val="28"/>
          <w:szCs w:val="28"/>
        </w:rPr>
        <w:t xml:space="preserve"> </w:t>
      </w:r>
    </w:p>
    <w:p w:rsidR="00100783" w:rsidRDefault="00100783" w:rsidP="007C73F3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</w:p>
    <w:p w:rsidR="00100783" w:rsidRDefault="00100783" w:rsidP="007C73F3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</w:p>
    <w:p w:rsidR="00100783" w:rsidRDefault="00100783" w:rsidP="007C73F3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</w:p>
    <w:p w:rsidR="00100783" w:rsidRDefault="00100783" w:rsidP="007C73F3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</w:p>
    <w:p w:rsidR="00100783" w:rsidRDefault="00100783" w:rsidP="007C73F3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</w:p>
    <w:p w:rsidR="00100783" w:rsidRDefault="00100783" w:rsidP="007C73F3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</w:p>
    <w:p w:rsidR="00100783" w:rsidRDefault="00100783" w:rsidP="007C73F3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</w:p>
    <w:p w:rsidR="00100783" w:rsidRDefault="00100783" w:rsidP="007C73F3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</w:p>
    <w:p w:rsidR="00100783" w:rsidRDefault="00100783" w:rsidP="007C73F3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</w:p>
    <w:p w:rsidR="00100783" w:rsidRDefault="00100783" w:rsidP="007C73F3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</w:p>
    <w:p w:rsidR="00100783" w:rsidRDefault="00D16857" w:rsidP="007C73F3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Список литературы.</w:t>
      </w:r>
    </w:p>
    <w:p w:rsidR="00764E57" w:rsidRPr="00764E57" w:rsidRDefault="00764E57" w:rsidP="00764E57">
      <w:pPr>
        <w:pStyle w:val="a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64E57">
        <w:rPr>
          <w:sz w:val="28"/>
          <w:szCs w:val="28"/>
        </w:rPr>
        <w:t>Алиев Ю. Б. Настольная книга учителя – музыканта. - Гуманитарный издательский центр ВЛАДОС, 2000.</w:t>
      </w:r>
    </w:p>
    <w:p w:rsidR="00764E57" w:rsidRPr="00764E57" w:rsidRDefault="00764E57" w:rsidP="00764E57">
      <w:pPr>
        <w:pStyle w:val="a8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64E57">
        <w:rPr>
          <w:sz w:val="28"/>
          <w:szCs w:val="28"/>
        </w:rPr>
        <w:t>Вопросы преподавания музыкальной литературы и дисциплин общеэстетического цикла. – Н. Новгород, 2011.</w:t>
      </w:r>
    </w:p>
    <w:p w:rsidR="00764E57" w:rsidRPr="00764E57" w:rsidRDefault="00764E57" w:rsidP="00764E57">
      <w:pPr>
        <w:pStyle w:val="a8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64E57">
        <w:rPr>
          <w:sz w:val="28"/>
          <w:szCs w:val="28"/>
        </w:rPr>
        <w:t xml:space="preserve">Гундорова, Е.Ю. Освоение русской героико-патриотической оперы младшими школьниками на занятиях музыкой : автореф. дис. / Гундорова Е.Ю. – М., 2006. </w:t>
      </w:r>
    </w:p>
    <w:p w:rsidR="00764E57" w:rsidRPr="00764E57" w:rsidRDefault="00764E57" w:rsidP="00764E57">
      <w:pPr>
        <w:pStyle w:val="a8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64E57">
        <w:rPr>
          <w:sz w:val="28"/>
          <w:szCs w:val="28"/>
        </w:rPr>
        <w:t xml:space="preserve">Гундорова, Е.Ю. Принцип цикличности как фактор целостного постижения оперы школьниками  / Е.Ю. Гундорова // Теоретические и методологические проблемы современного образования: Материалы международной научно-практической конференции, 29-30 декабря 2010 г. – Москва,2010. </w:t>
      </w:r>
    </w:p>
    <w:p w:rsidR="00764E57" w:rsidRPr="00764E57" w:rsidRDefault="00764E57" w:rsidP="00764E57">
      <w:pPr>
        <w:pStyle w:val="a8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64E57">
        <w:rPr>
          <w:sz w:val="28"/>
          <w:szCs w:val="28"/>
        </w:rPr>
        <w:t>Елистратова Г.Б. Музыкальное мышление как форма креативной деятельности. – Саранск: Мордовский гос. Университет им. Н.П. Огарёва, 2003.</w:t>
      </w:r>
    </w:p>
    <w:p w:rsidR="00764E57" w:rsidRPr="00764E57" w:rsidRDefault="00764E57" w:rsidP="00764E57">
      <w:pPr>
        <w:pStyle w:val="a8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64E57">
        <w:rPr>
          <w:sz w:val="28"/>
          <w:szCs w:val="28"/>
        </w:rPr>
        <w:t>Заболотская И.В. Новые технологии в музыкальном образовании. – С. – Пб., 2000.</w:t>
      </w:r>
    </w:p>
    <w:p w:rsidR="00764E57" w:rsidRPr="00764E57" w:rsidRDefault="00764E57" w:rsidP="00764E57">
      <w:pPr>
        <w:pStyle w:val="a8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64E57">
        <w:rPr>
          <w:sz w:val="28"/>
          <w:szCs w:val="28"/>
        </w:rPr>
        <w:t>Иванчикова О.С. Свободные вариации на тему: Нетрадиционные методы музыкального воспитания. – Симферополь: Издательство А. П. Выродов, 2003.</w:t>
      </w:r>
    </w:p>
    <w:p w:rsidR="00764E57" w:rsidRDefault="00764E57" w:rsidP="00764E57">
      <w:pPr>
        <w:pStyle w:val="a8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64E57">
        <w:rPr>
          <w:sz w:val="28"/>
          <w:szCs w:val="28"/>
        </w:rPr>
        <w:t xml:space="preserve">Как преподавать музыкальную литературу в </w:t>
      </w:r>
      <w:r w:rsidRPr="00764E57">
        <w:rPr>
          <w:sz w:val="28"/>
          <w:szCs w:val="28"/>
          <w:lang w:val="en-US"/>
        </w:rPr>
        <w:t>XXI</w:t>
      </w:r>
      <w:r w:rsidRPr="00764E57">
        <w:rPr>
          <w:sz w:val="28"/>
          <w:szCs w:val="28"/>
        </w:rPr>
        <w:t xml:space="preserve"> веке. – М.: Классика </w:t>
      </w:r>
      <w:r w:rsidRPr="00764E57">
        <w:rPr>
          <w:sz w:val="28"/>
          <w:szCs w:val="28"/>
          <w:lang w:val="en-US"/>
        </w:rPr>
        <w:t>XXI</w:t>
      </w:r>
      <w:r w:rsidRPr="00764E57">
        <w:rPr>
          <w:sz w:val="28"/>
          <w:szCs w:val="28"/>
        </w:rPr>
        <w:t>, 2009.</w:t>
      </w:r>
    </w:p>
    <w:p w:rsidR="00764E57" w:rsidRPr="00764E57" w:rsidRDefault="00764E57" w:rsidP="00764E57">
      <w:pPr>
        <w:pStyle w:val="a8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Марейчева О.А. Записки преподавателя музыкальной литературы. – Екатеринбург, 2005.</w:t>
      </w:r>
    </w:p>
    <w:p w:rsidR="00764E57" w:rsidRPr="00764E57" w:rsidRDefault="00764E57" w:rsidP="00764E57">
      <w:pPr>
        <w:pStyle w:val="a8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64E57">
        <w:rPr>
          <w:sz w:val="28"/>
          <w:szCs w:val="28"/>
        </w:rPr>
        <w:t>Методы обучения музыке в современной школе. – М.: Логос, 2008.</w:t>
      </w:r>
    </w:p>
    <w:p w:rsidR="000D745A" w:rsidRPr="000D745A" w:rsidRDefault="000D745A" w:rsidP="00764E57">
      <w:pPr>
        <w:spacing w:line="360" w:lineRule="auto"/>
        <w:ind w:left="-567" w:firstLine="709"/>
        <w:contextualSpacing/>
        <w:jc w:val="both"/>
        <w:rPr>
          <w:sz w:val="28"/>
          <w:szCs w:val="28"/>
        </w:rPr>
      </w:pPr>
    </w:p>
    <w:p w:rsidR="00100783" w:rsidRPr="000D745A" w:rsidRDefault="00100783" w:rsidP="00764E57">
      <w:pPr>
        <w:spacing w:line="360" w:lineRule="auto"/>
        <w:ind w:left="-567" w:firstLine="709"/>
        <w:contextualSpacing/>
        <w:jc w:val="both"/>
        <w:rPr>
          <w:sz w:val="28"/>
          <w:szCs w:val="28"/>
        </w:rPr>
      </w:pPr>
    </w:p>
    <w:p w:rsidR="00100783" w:rsidRPr="000D745A" w:rsidRDefault="00100783" w:rsidP="00764E57">
      <w:pPr>
        <w:spacing w:line="360" w:lineRule="auto"/>
        <w:ind w:left="-567" w:firstLine="709"/>
        <w:contextualSpacing/>
        <w:jc w:val="both"/>
        <w:rPr>
          <w:sz w:val="28"/>
          <w:szCs w:val="28"/>
        </w:rPr>
      </w:pPr>
    </w:p>
    <w:p w:rsidR="00100783" w:rsidRPr="000D745A" w:rsidRDefault="00100783" w:rsidP="00764E57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</w:p>
    <w:p w:rsidR="00100783" w:rsidRDefault="00100783" w:rsidP="00764E57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</w:p>
    <w:p w:rsidR="00100783" w:rsidRDefault="00100783" w:rsidP="00764E57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</w:p>
    <w:p w:rsidR="00100783" w:rsidRPr="007C73F3" w:rsidRDefault="00100783" w:rsidP="00764E57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</w:p>
    <w:p w:rsidR="007C73F3" w:rsidRPr="007C73F3" w:rsidRDefault="007C73F3" w:rsidP="00764E57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</w:p>
    <w:p w:rsidR="00CC19DF" w:rsidRDefault="00CC19DF" w:rsidP="00764E57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</w:p>
    <w:p w:rsidR="007C73F3" w:rsidRPr="00706921" w:rsidRDefault="007C73F3" w:rsidP="003C327F">
      <w:pPr>
        <w:spacing w:line="360" w:lineRule="auto"/>
        <w:ind w:left="-567" w:firstLine="567"/>
        <w:contextualSpacing/>
        <w:jc w:val="both"/>
        <w:rPr>
          <w:sz w:val="28"/>
          <w:szCs w:val="28"/>
        </w:rPr>
      </w:pPr>
    </w:p>
    <w:p w:rsidR="00B05968" w:rsidRPr="00706921" w:rsidRDefault="00B05968" w:rsidP="003C327F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B05968" w:rsidRPr="00706921" w:rsidRDefault="00B05968" w:rsidP="003C327F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B05968" w:rsidRPr="00706921" w:rsidRDefault="00B05968" w:rsidP="003C327F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B05968" w:rsidRPr="00706921" w:rsidRDefault="00B05968" w:rsidP="003C327F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B05968" w:rsidRPr="00706921" w:rsidRDefault="00B05968" w:rsidP="003C327F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B05968" w:rsidRPr="00706921" w:rsidRDefault="00B05968" w:rsidP="003C327F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B05968" w:rsidRPr="00706921" w:rsidRDefault="00B05968" w:rsidP="003C327F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B05968" w:rsidRPr="00706921" w:rsidRDefault="00B05968" w:rsidP="003C327F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B05968" w:rsidRPr="00706921" w:rsidRDefault="00B05968" w:rsidP="003C327F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B05968" w:rsidRPr="00706921" w:rsidRDefault="00B05968" w:rsidP="003C327F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B05968" w:rsidRPr="00706921" w:rsidRDefault="00B05968" w:rsidP="003C327F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B05968" w:rsidRPr="00706921" w:rsidRDefault="00B05968" w:rsidP="003C327F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A746B2" w:rsidRPr="00706921" w:rsidRDefault="00A746B2" w:rsidP="003C327F">
      <w:pPr>
        <w:spacing w:line="360" w:lineRule="auto"/>
        <w:ind w:left="-567" w:firstLine="567"/>
        <w:jc w:val="both"/>
        <w:rPr>
          <w:sz w:val="28"/>
          <w:szCs w:val="28"/>
        </w:rPr>
      </w:pPr>
    </w:p>
    <w:sectPr w:rsidR="00A746B2" w:rsidRPr="00706921" w:rsidSect="00A746B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748" w:rsidRDefault="00967748" w:rsidP="00463E37">
      <w:r>
        <w:separator/>
      </w:r>
    </w:p>
  </w:endnote>
  <w:endnote w:type="continuationSeparator" w:id="1">
    <w:p w:rsidR="00967748" w:rsidRDefault="00967748" w:rsidP="00463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1776"/>
      <w:docPartObj>
        <w:docPartGallery w:val="Page Numbers (Bottom of Page)"/>
        <w:docPartUnique/>
      </w:docPartObj>
    </w:sdtPr>
    <w:sdtContent>
      <w:p w:rsidR="00D16857" w:rsidRDefault="008D00EE">
        <w:pPr>
          <w:pStyle w:val="a6"/>
          <w:jc w:val="center"/>
        </w:pPr>
        <w:fldSimple w:instr=" PAGE   \* MERGEFORMAT ">
          <w:r w:rsidR="006A688C">
            <w:rPr>
              <w:noProof/>
            </w:rPr>
            <w:t>14</w:t>
          </w:r>
        </w:fldSimple>
      </w:p>
    </w:sdtContent>
  </w:sdt>
  <w:p w:rsidR="00D16857" w:rsidRDefault="00D168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748" w:rsidRDefault="00967748" w:rsidP="00463E37">
      <w:r>
        <w:separator/>
      </w:r>
    </w:p>
  </w:footnote>
  <w:footnote w:type="continuationSeparator" w:id="1">
    <w:p w:rsidR="00967748" w:rsidRDefault="00967748" w:rsidP="00463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727C"/>
    <w:multiLevelType w:val="hybridMultilevel"/>
    <w:tmpl w:val="6394B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164F3E"/>
    <w:multiLevelType w:val="hybridMultilevel"/>
    <w:tmpl w:val="241A6462"/>
    <w:lvl w:ilvl="0" w:tplc="6F1ACA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51031C"/>
    <w:multiLevelType w:val="hybridMultilevel"/>
    <w:tmpl w:val="3AD42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EF7A18"/>
    <w:multiLevelType w:val="hybridMultilevel"/>
    <w:tmpl w:val="5642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62E9B"/>
    <w:multiLevelType w:val="hybridMultilevel"/>
    <w:tmpl w:val="90EAC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968"/>
    <w:rsid w:val="00007358"/>
    <w:rsid w:val="000664EB"/>
    <w:rsid w:val="00070E3A"/>
    <w:rsid w:val="000B0888"/>
    <w:rsid w:val="000D24C6"/>
    <w:rsid w:val="000D745A"/>
    <w:rsid w:val="00100783"/>
    <w:rsid w:val="00101D68"/>
    <w:rsid w:val="00127BEA"/>
    <w:rsid w:val="00135565"/>
    <w:rsid w:val="001651C8"/>
    <w:rsid w:val="001A1E53"/>
    <w:rsid w:val="001E51C5"/>
    <w:rsid w:val="002305A9"/>
    <w:rsid w:val="002B6806"/>
    <w:rsid w:val="002F5D3A"/>
    <w:rsid w:val="0030110A"/>
    <w:rsid w:val="00324EA7"/>
    <w:rsid w:val="00340147"/>
    <w:rsid w:val="003454C9"/>
    <w:rsid w:val="0034732E"/>
    <w:rsid w:val="0036726B"/>
    <w:rsid w:val="003746C7"/>
    <w:rsid w:val="003C0ECB"/>
    <w:rsid w:val="003C327F"/>
    <w:rsid w:val="003E66A8"/>
    <w:rsid w:val="003F4D2A"/>
    <w:rsid w:val="00401093"/>
    <w:rsid w:val="00416D57"/>
    <w:rsid w:val="00431137"/>
    <w:rsid w:val="00463E37"/>
    <w:rsid w:val="004F1FE9"/>
    <w:rsid w:val="005810BA"/>
    <w:rsid w:val="0058695F"/>
    <w:rsid w:val="005A6C65"/>
    <w:rsid w:val="005E11F8"/>
    <w:rsid w:val="005E37C0"/>
    <w:rsid w:val="00650166"/>
    <w:rsid w:val="006522E0"/>
    <w:rsid w:val="006A688C"/>
    <w:rsid w:val="006E7DA9"/>
    <w:rsid w:val="00706921"/>
    <w:rsid w:val="00714F56"/>
    <w:rsid w:val="0073767E"/>
    <w:rsid w:val="00764E57"/>
    <w:rsid w:val="0077727F"/>
    <w:rsid w:val="007C73F3"/>
    <w:rsid w:val="007D40D5"/>
    <w:rsid w:val="00860BE4"/>
    <w:rsid w:val="00891076"/>
    <w:rsid w:val="008D00EE"/>
    <w:rsid w:val="008F6783"/>
    <w:rsid w:val="00903859"/>
    <w:rsid w:val="0091456D"/>
    <w:rsid w:val="009448B3"/>
    <w:rsid w:val="00951340"/>
    <w:rsid w:val="00967748"/>
    <w:rsid w:val="00A16E1E"/>
    <w:rsid w:val="00A44D65"/>
    <w:rsid w:val="00A746B2"/>
    <w:rsid w:val="00A92A91"/>
    <w:rsid w:val="00AD6910"/>
    <w:rsid w:val="00AD7698"/>
    <w:rsid w:val="00AF55FA"/>
    <w:rsid w:val="00B05968"/>
    <w:rsid w:val="00C91931"/>
    <w:rsid w:val="00CB5543"/>
    <w:rsid w:val="00CC19DF"/>
    <w:rsid w:val="00D16857"/>
    <w:rsid w:val="00D2026F"/>
    <w:rsid w:val="00D960F6"/>
    <w:rsid w:val="00E11101"/>
    <w:rsid w:val="00E25B2D"/>
    <w:rsid w:val="00E45F76"/>
    <w:rsid w:val="00E60137"/>
    <w:rsid w:val="00E635CA"/>
    <w:rsid w:val="00EA72CD"/>
    <w:rsid w:val="00EC4302"/>
    <w:rsid w:val="00F329A2"/>
    <w:rsid w:val="00F90C27"/>
    <w:rsid w:val="00F91061"/>
    <w:rsid w:val="00FC1ED2"/>
    <w:rsid w:val="00FF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3E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3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63E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3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64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E1432-5A50-4773-8D3C-4C6B5C0A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14</Pages>
  <Words>2917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МАМА</cp:lastModifiedBy>
  <cp:revision>24</cp:revision>
  <cp:lastPrinted>2010-03-03T06:17:00Z</cp:lastPrinted>
  <dcterms:created xsi:type="dcterms:W3CDTF">2010-02-13T16:45:00Z</dcterms:created>
  <dcterms:modified xsi:type="dcterms:W3CDTF">2013-09-15T12:00:00Z</dcterms:modified>
</cp:coreProperties>
</file>