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759" w:rsidRDefault="00423759" w:rsidP="0042375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423759">
        <w:rPr>
          <w:rFonts w:ascii="Times New Roman" w:hAnsi="Times New Roman" w:cs="Times New Roman"/>
          <w:sz w:val="28"/>
          <w:szCs w:val="28"/>
        </w:rPr>
        <w:t>Физический эксперимент как средство развития</w:t>
      </w:r>
    </w:p>
    <w:p w:rsidR="00423759" w:rsidRDefault="00423759" w:rsidP="00423759">
      <w:pPr>
        <w:jc w:val="right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 xml:space="preserve"> способностей школьников к изобретательству</w:t>
      </w:r>
    </w:p>
    <w:p w:rsidR="00D86688" w:rsidRDefault="00423759" w:rsidP="00423759">
      <w:pPr>
        <w:jc w:val="right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 xml:space="preserve"> в условиях сетевого взаимодействия семьи и школы</w:t>
      </w:r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423759" w:rsidRPr="00423759" w:rsidRDefault="00423759" w:rsidP="0042375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23759">
        <w:rPr>
          <w:rFonts w:ascii="Times New Roman" w:hAnsi="Times New Roman" w:cs="Times New Roman"/>
          <w:b/>
          <w:sz w:val="28"/>
          <w:szCs w:val="28"/>
        </w:rPr>
        <w:t>Родичева Ирина Александровна</w:t>
      </w:r>
    </w:p>
    <w:p w:rsidR="00423759" w:rsidRPr="00423759" w:rsidRDefault="00423759" w:rsidP="0042375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23759">
        <w:rPr>
          <w:rFonts w:ascii="Times New Roman" w:hAnsi="Times New Roman" w:cs="Times New Roman"/>
          <w:b/>
          <w:sz w:val="28"/>
          <w:szCs w:val="28"/>
        </w:rPr>
        <w:t>Учитель математики и физики</w:t>
      </w:r>
    </w:p>
    <w:p w:rsidR="00423759" w:rsidRDefault="00724CE3" w:rsidP="00724CE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</w:t>
      </w:r>
      <w:r w:rsidR="00423759" w:rsidRPr="00423759">
        <w:rPr>
          <w:rFonts w:ascii="Times New Roman" w:hAnsi="Times New Roman" w:cs="Times New Roman"/>
          <w:b/>
          <w:sz w:val="28"/>
          <w:szCs w:val="28"/>
        </w:rPr>
        <w:t>СОШ с. Елизаветино Аткарского района Саратовской области</w:t>
      </w:r>
    </w:p>
    <w:p w:rsidR="00423759" w:rsidRDefault="00423759" w:rsidP="004237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>Физический эксперимент как средство развития способностей школьников к изобретательству в условиях сетевого взаимодействия семьи и школы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>Современная система образования ставит перед школой задачу не только трансляции готовых знаний, но и формирования у обучающихся ключевых компетенций, среди которых особое место занимает способность к творческому преобразованию действительности. Возрождение инженерных школ и профильных классов актуализирует проблему готовности школьников к участию в разработке реальных проектов и изобретательской деятельности. В этом контексте физический эксперимент перестаёт быть исключительно иллюстративным средством и приобретает статус инструмента развития изобретательского мышления, причём наиболее эффективно данный процесс реализуется в условиях сетевого взаимодействия образовательной организации и семьи.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>Актуальность обращения к данной проблеме обусловлена рядом факторов. Во-первых, наблюдается устойчивое снижение познавательной активности школьников, что требует поиска новых форм организации образовательной деятельности. Во-вторых, цифровая среда, в которой взрослеют современные дети, формирует клиповое мышление и снижает способность к длительной концентрации на решении сложных задач. В-третьих, задачи инженерного возрождения страны требуют подготовки кадров, способных к нестандартному мышлению и практической реализации идей. Физический эксперимент как основа естественно-научного познания позволяет преодолеть указанные противоречия, предоставляя возможность перехода от репродуктивных форм работы к продуктивным, исследовательским.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 xml:space="preserve">Ключевая идея предлагаемого подхода заключается в переформатировании роли физического эксперимента в образовательном процессе. Эксперимент выступает не как демонстрация известных законов и не как регламентированная лабораторная работа, а как средство развития изобретательских способностей, основанное на сотворчестве ребёнка и взрослого. При этом сетевое взаимодействие семьи и школы понимается как новая форма образовательного сообщества, в котором педагоги, дети и </w:t>
      </w:r>
      <w:r w:rsidRPr="00423759">
        <w:rPr>
          <w:rFonts w:ascii="Times New Roman" w:hAnsi="Times New Roman" w:cs="Times New Roman"/>
          <w:sz w:val="28"/>
          <w:szCs w:val="28"/>
        </w:rPr>
        <w:lastRenderedPageBreak/>
        <w:t>родители объединены совместной деятельностью по проведению физических экспериментов, а реализация образовательных программ в сетевой форме строится на кооперации интеллектуальных, кадровых и инфраструктурных ресурсов.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 xml:space="preserve">Практическая реализация данной модели включает несколько направлений. Одним из них является организация семейных лабораторий, в рамках которых учащиеся выполняют экспериментальные задания в домашних условиях при консультационной поддержке учителя и непосредственном участии родителей. В качестве примера можно привести проект, реализованный в 5–6 классах, где были предложены темы: «Вулканы», «Электрический зоопарк», «Силы Архимеда в домашних условиях», «Чудеса магнита». По итогам работы создавалась картотека-альбом «Наши эксперименты», содержащая QR-коды с </w:t>
      </w:r>
      <w:proofErr w:type="spellStart"/>
      <w:r w:rsidRPr="00423759">
        <w:rPr>
          <w:rFonts w:ascii="Times New Roman" w:hAnsi="Times New Roman" w:cs="Times New Roman"/>
          <w:sz w:val="28"/>
          <w:szCs w:val="28"/>
        </w:rPr>
        <w:t>видеофиксацией</w:t>
      </w:r>
      <w:proofErr w:type="spellEnd"/>
      <w:r w:rsidRPr="00423759">
        <w:rPr>
          <w:rFonts w:ascii="Times New Roman" w:hAnsi="Times New Roman" w:cs="Times New Roman"/>
          <w:sz w:val="28"/>
          <w:szCs w:val="28"/>
        </w:rPr>
        <w:t xml:space="preserve"> опытов. Результаты показали, что более 80% участников стали осознанно видеть связь физических законов с повседневной жизнью.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>Другой эффективной формой является цикл семейных экспериментальных вечеров, включающий занимательный опыт, самостоятельное исследование и решение экспериментальной задачи. Пример задания: расчёт мощности горящей спички или наблюдение за процессом замерзания воды в различных условиях. Результаты оформляются в виде мини-проектов и презентуются на классных занятиях, что обеспечивает публичное признание достижений и формирует у школьников положительную мотивацию к изобретательской деятельности.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>Наиболее показательным с точки зрения развития изобретательских компетенций является пример исследовательской работы, выполненной учеником 6-го класса под руководством педагога. Целью было зажечь лампочку от самодельной батарейки. В ходе работы были изготовлены гальванические элементы, исследована зависимость напряжения от количества последовательно соединённых элементов, собран Вольтов столб и зажжена светодиодная лампочка. Однако исследование не завершилось на этом этапе: ученик поставил вопрос о существовании иныхметодов разделения зарядов и сконструировал униполярный индуктор Фарадея — исторически первый генератор постоянного тока. Были проведены эксперименты, построены графики зависимости силы тока от радиуса диска и скорости вращения, подтвердившие теоретическую модель. Данный пример демонстрирует, как правильно организованная экспериментальная деятельность перерастает в полноценное научное исследование, включающее элементы истории науки, междисциплинарные связи и ситуацию изобретательства.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 xml:space="preserve">В методическом плане эффективным инструментом развития изобретательских способностей выступает использование элементов теории </w:t>
      </w:r>
      <w:r w:rsidRPr="00423759">
        <w:rPr>
          <w:rFonts w:ascii="Times New Roman" w:hAnsi="Times New Roman" w:cs="Times New Roman"/>
          <w:sz w:val="28"/>
          <w:szCs w:val="28"/>
        </w:rPr>
        <w:lastRenderedPageBreak/>
        <w:t>решения изобретательских задач (ТРИЗ). Среди приёмов, зарекомендовавших себя в практике преподавания физики, можно выделить приём «отсроченная отгадка», когда в начале урока предъявляется удивительный факт, объяснение которого становится предметом поиска на протяжении занятия; задачи открытого типа, не предполагающие единственного способа решения; сюжетные задачи, в которых требуется применить физический закон в нестандартной ситуации; а также занимательные опыты, создающие яркий познавательный импульс.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>Системное применение описанных подходов позволяет достичь следующих результатов. У школьников формируется устойчивый познавательный интерес и готовность к изобретательской деятельности, развиваются наблюдательность, настойчивость, способность к самостоятельной исследовательской работе. Родители приобретают навыки организации познавательного досуга и становятся равноправными участниками образовательного процесса. В долгосрочной перспективе создаётся сетевое сообщество заинтересованных семей, что обеспечивает преемственность и расширение образовательного пространства.</w:t>
      </w: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759" w:rsidRPr="00423759" w:rsidRDefault="00423759" w:rsidP="00423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59">
        <w:rPr>
          <w:rFonts w:ascii="Times New Roman" w:hAnsi="Times New Roman" w:cs="Times New Roman"/>
          <w:sz w:val="28"/>
          <w:szCs w:val="28"/>
        </w:rPr>
        <w:t xml:space="preserve">Таким образом, физический эксперимент, организованный в условиях сетевого взаимодействия семьи и школы, представляет собой не просто методический приём, а новую образовательную форму, позволяющую готовить выпускников, способных к нестандартному мышлению и практической реализации инженерных задач. Дальнейшее развитие данного направления видится в создании цифровой платформы для обмена экспериментальными методиками и результатами, а также в разработке системы диагностики </w:t>
      </w:r>
      <w:proofErr w:type="spellStart"/>
      <w:r w:rsidRPr="00423759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423759">
        <w:rPr>
          <w:rFonts w:ascii="Times New Roman" w:hAnsi="Times New Roman" w:cs="Times New Roman"/>
          <w:sz w:val="28"/>
          <w:szCs w:val="28"/>
        </w:rPr>
        <w:t xml:space="preserve"> изобретательских компетенций у школьников на разных этапах обучения.</w:t>
      </w:r>
    </w:p>
    <w:sectPr w:rsidR="00423759" w:rsidRPr="00423759" w:rsidSect="00232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759"/>
    <w:rsid w:val="00232715"/>
    <w:rsid w:val="002D2A51"/>
    <w:rsid w:val="00423759"/>
    <w:rsid w:val="00724CE3"/>
    <w:rsid w:val="00EC1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2</cp:revision>
  <dcterms:created xsi:type="dcterms:W3CDTF">2026-08-04T17:40:00Z</dcterms:created>
  <dcterms:modified xsi:type="dcterms:W3CDTF">2026-08-05T11:46:00Z</dcterms:modified>
</cp:coreProperties>
</file>