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8" w:rsidRDefault="005F23E8" w:rsidP="005F23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0613">
        <w:rPr>
          <w:rFonts w:ascii="Times New Roman" w:hAnsi="Times New Roman" w:cs="Times New Roman"/>
          <w:b/>
          <w:i/>
          <w:sz w:val="32"/>
          <w:szCs w:val="32"/>
        </w:rPr>
        <w:t xml:space="preserve">Технология развития критического мышления </w:t>
      </w:r>
    </w:p>
    <w:p w:rsidR="005F23E8" w:rsidRDefault="005F23E8" w:rsidP="005F23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40613">
        <w:rPr>
          <w:rFonts w:ascii="Times New Roman" w:hAnsi="Times New Roman" w:cs="Times New Roman"/>
          <w:b/>
          <w:i/>
          <w:sz w:val="32"/>
          <w:szCs w:val="32"/>
        </w:rPr>
        <w:t>через чтение и письмо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на уроке в современной школе</w:t>
      </w:r>
      <w:r w:rsidRPr="0074061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71170" w:rsidRDefault="00471170" w:rsidP="005F23E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71170" w:rsidRDefault="00471170" w:rsidP="0047117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Фетисова Светлана Александровна</w:t>
      </w:r>
    </w:p>
    <w:p w:rsidR="00471170" w:rsidRDefault="00471170" w:rsidP="0047117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Учитель иностранного языка</w:t>
      </w:r>
    </w:p>
    <w:p w:rsidR="00471170" w:rsidRPr="00471170" w:rsidRDefault="00471170" w:rsidP="0047117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МБОУ СОШ № 46 г.Воронеж</w:t>
      </w:r>
    </w:p>
    <w:p w:rsidR="005F23E8" w:rsidRDefault="005F23E8" w:rsidP="00471170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F23E8" w:rsidRDefault="005F23E8" w:rsidP="001A018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когда на первый план выходит обеспечение способности системы образования гибко реагировать на запрос личности, изменение потребностей экономики и нового общественного устройства, традиционные методы обучения не всегда могут помочь в достижении новых, современных целей образования.</w:t>
      </w:r>
    </w:p>
    <w:p w:rsidR="005F23E8" w:rsidRDefault="005F23E8" w:rsidP="001A0185">
      <w:pPr>
        <w:shd w:val="clear" w:color="auto" w:fill="FFFFFF"/>
        <w:spacing w:after="0" w:line="240" w:lineRule="auto"/>
        <w:ind w:firstLine="35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жизнь устанавливает свои приоритеты: не простое знание фактов, не умения как таковые, а способность пользоваться приобретённым; не объём информации, а умение получать её  и моделировать; 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потребительство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а созидание и сотрудничество. Органичное включение работы по </w:t>
      </w:r>
      <w:r w:rsidRPr="005F23E8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 развития критического мышления </w:t>
      </w:r>
      <w:r>
        <w:rPr>
          <w:rFonts w:ascii="Times New Roman" w:hAnsi="Times New Roman" w:cs="Times New Roman"/>
          <w:sz w:val="28"/>
          <w:szCs w:val="28"/>
        </w:rPr>
        <w:t>в систему школьного образования даёт возможность личностного роста, ведь такая работа обращена прежде всего лицом к ребёнку, к его индивидуальности.</w:t>
      </w:r>
    </w:p>
    <w:p w:rsidR="005F23E8" w:rsidRDefault="005F23E8" w:rsidP="001A0185">
      <w:pPr>
        <w:shd w:val="clear" w:color="auto" w:fill="FFFFFF"/>
        <w:spacing w:after="0" w:line="240" w:lineRule="auto"/>
        <w:ind w:firstLine="35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РКМЧП- новый подход , с новым характером работы учеников и учителя: свобода в выборе точек зрения и отсутствие истин - всё можно обсуждать или подвергать анализу.</w:t>
      </w:r>
    </w:p>
    <w:p w:rsidR="005F23E8" w:rsidRDefault="005F23E8" w:rsidP="001A0185">
      <w:pPr>
        <w:shd w:val="clear" w:color="auto" w:fill="FFFFFF"/>
        <w:spacing w:after="0" w:line="240" w:lineRule="auto"/>
        <w:ind w:firstLine="35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Критическое мышление-это процесс соотнесения внешней информации с имеющимися у человека знаниями, выработка решений о том, что можно принять, что необходимо дополнить, а что - отвергнуть. Критическое мышление учит способам активных действий, в том числе и социально значимых.</w:t>
      </w:r>
    </w:p>
    <w:p w:rsidR="005F23E8" w:rsidRDefault="005F23E8" w:rsidP="001A0185">
      <w:pPr>
        <w:shd w:val="clear" w:color="auto" w:fill="FFFFFF"/>
        <w:spacing w:after="0" w:line="240" w:lineRule="auto"/>
        <w:ind w:firstLine="35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данной педагогической технологии является то, что  учащийся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</w:t>
      </w:r>
    </w:p>
    <w:p w:rsidR="005F23E8" w:rsidRDefault="005F23E8" w:rsidP="001A0185">
      <w:pPr>
        <w:shd w:val="clear" w:color="auto" w:fill="FFFFFF"/>
        <w:spacing w:after="0" w:line="240" w:lineRule="auto"/>
        <w:ind w:firstLine="35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модель РКМЧП «вызов- осмысление содержания -рефлексия» отражает три стадии единого процесса движения учителя и его учеников от поставленных целей к результатам обучения по освоению новой темы, тематического блока или даже всего школьного курса.</w:t>
      </w:r>
    </w:p>
    <w:p w:rsidR="005F23E8" w:rsidRDefault="005F23E8" w:rsidP="001A0185">
      <w:pPr>
        <w:shd w:val="clear" w:color="auto" w:fill="FFFFFF"/>
        <w:spacing w:after="0" w:line="240" w:lineRule="auto"/>
        <w:ind w:firstLine="35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нового материала важно, чтобы новая информация накладывалась на имеющиеся у учеников знания. Тогда будут задействованы не только ресурсы памяти. На 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стадии вызова </w:t>
      </w:r>
      <w:r>
        <w:rPr>
          <w:rFonts w:ascii="Times New Roman" w:hAnsi="Times New Roman" w:cs="Times New Roman"/>
          <w:sz w:val="28"/>
          <w:szCs w:val="28"/>
        </w:rPr>
        <w:t>предполагается вызвать «на поверхность»  имеющиеся у ребят знания или, если этих знаний слишком мало, помочь  сформулировать вопросы и предположения. На стадии вызова осуществляется важнейшая функция технологии: школьники с помощью</w:t>
      </w:r>
      <w:r w:rsidRPr="00157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 и предположений сами формулируют для себя конкретные цели изучения нового материала. (При этом цели могут быть как масштабными,</w:t>
      </w:r>
      <w:r w:rsidR="000A75B3" w:rsidRPr="000A7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очень конкретными.)</w:t>
      </w:r>
    </w:p>
    <w:p w:rsidR="005F23E8" w:rsidRDefault="005F23E8" w:rsidP="001A0185">
      <w:pPr>
        <w:shd w:val="clear" w:color="auto" w:fill="FFFFFF"/>
        <w:spacing w:after="0" w:line="240" w:lineRule="auto"/>
        <w:ind w:firstLine="357"/>
        <w:jc w:val="both"/>
        <w:textAlignment w:val="top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Когда ребята читают текст, слушают объяснения учителя, просматривают фильм, они стараются найти ответы на свои вопросы. Эта стадия называется  </w:t>
      </w:r>
      <w:r>
        <w:rPr>
          <w:rFonts w:ascii="Times New Roman" w:hAnsi="Times New Roman" w:cs="Times New Roman"/>
          <w:i/>
          <w:sz w:val="28"/>
          <w:szCs w:val="28"/>
        </w:rPr>
        <w:t>осмысление  содержания.</w:t>
      </w:r>
    </w:p>
    <w:p w:rsidR="005F23E8" w:rsidRDefault="005F23E8" w:rsidP="001A0185">
      <w:pPr>
        <w:shd w:val="clear" w:color="auto" w:fill="FFFFFF"/>
        <w:spacing w:after="0" w:line="240" w:lineRule="auto"/>
        <w:ind w:firstLine="35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стадии рефлексии </w:t>
      </w:r>
      <w:r>
        <w:rPr>
          <w:rFonts w:ascii="Times New Roman" w:hAnsi="Times New Roman" w:cs="Times New Roman"/>
          <w:sz w:val="28"/>
          <w:szCs w:val="28"/>
        </w:rPr>
        <w:t>учитель и ученики возвращаются к сформированным на стадии вызова вопросам и предположениям, сопоставляют новый материал  с тем, что знали об этом раньше. Для этой стадии характерны вдумчивые рассуждения, систематизация и оценивание новой информации. В процессе рефлексии ученики не только формулируют выводы по изучаемой теме и выражают эти выводы в разной форме, но и задают новые вопросы, выдвигают предположения, выявляют новые пробелы в своих знаниях. Это значит, что они смогли достичь поставленных ими же целей и даже самостоятельно сформулировали новые цели, позволяющие перекинуть мостик к следующей теме.</w:t>
      </w:r>
    </w:p>
    <w:p w:rsidR="005F23E8" w:rsidRDefault="005F23E8" w:rsidP="001A0185">
      <w:pPr>
        <w:shd w:val="clear" w:color="auto" w:fill="FFFFFF"/>
        <w:spacing w:after="0" w:line="240" w:lineRule="auto"/>
        <w:ind w:firstLine="35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письменная форма рефлексии и устная рефлексия. Живой обмен между учащимися даёт возможность расширить их словарь, познакомиться с различными представлениями по рассматриваемой проблеме.</w:t>
      </w:r>
    </w:p>
    <w:p w:rsidR="005F23E8" w:rsidRDefault="005F23E8" w:rsidP="001A0185">
      <w:pPr>
        <w:shd w:val="clear" w:color="auto" w:fill="FFFFFF"/>
        <w:spacing w:after="0" w:line="240" w:lineRule="auto"/>
        <w:ind w:firstLine="35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стадии </w:t>
      </w:r>
      <w:r>
        <w:rPr>
          <w:rFonts w:ascii="Times New Roman" w:hAnsi="Times New Roman" w:cs="Times New Roman"/>
          <w:i/>
          <w:sz w:val="28"/>
          <w:szCs w:val="28"/>
        </w:rPr>
        <w:t xml:space="preserve"> вызова, осмысления содержания и рефлексии </w:t>
      </w:r>
      <w:r>
        <w:rPr>
          <w:rFonts w:ascii="Times New Roman" w:hAnsi="Times New Roman" w:cs="Times New Roman"/>
          <w:sz w:val="28"/>
          <w:szCs w:val="28"/>
        </w:rPr>
        <w:t>базовой модели образуют технологический цикл.</w:t>
      </w:r>
    </w:p>
    <w:p w:rsidR="005F23E8" w:rsidRDefault="005F23E8" w:rsidP="001A0185">
      <w:pPr>
        <w:shd w:val="clear" w:color="auto" w:fill="FFFFFF"/>
        <w:spacing w:after="0" w:line="240" w:lineRule="auto"/>
        <w:ind w:firstLine="35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рефлексии на уровне педагогического процесса в технологии развития критического мышления можно представить так:</w:t>
      </w:r>
      <w:r w:rsidRPr="00892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3E8" w:rsidRDefault="005F23E8" w:rsidP="005F23E8">
      <w:pPr>
        <w:shd w:val="clear" w:color="auto" w:fill="FFFFFF"/>
        <w:spacing w:after="0" w:line="240" w:lineRule="auto"/>
        <w:ind w:firstLine="35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(разработано С.И. Заир- Беком)</w:t>
      </w:r>
    </w:p>
    <w:p w:rsidR="005F23E8" w:rsidRDefault="0047670A" w:rsidP="005F23E8">
      <w:pPr>
        <w:shd w:val="clear" w:color="auto" w:fill="FFFFFF"/>
        <w:spacing w:after="0" w:line="240" w:lineRule="auto"/>
        <w:ind w:firstLine="357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267.6pt;margin-top:10.45pt;width:129pt;height:102pt;z-index:251663360">
            <v:textbox>
              <w:txbxContent>
                <w:p w:rsidR="005F23E8" w:rsidRPr="00892D31" w:rsidRDefault="005F23E8" w:rsidP="005F23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2D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Становление нового педагогического опыта, развитие мастерства.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109" style="position:absolute;left:0;text-align:left;margin-left:78.6pt;margin-top:10.45pt;width:159.75pt;height:108pt;z-index:251662336">
            <v:textbox>
              <w:txbxContent>
                <w:p w:rsidR="005F23E8" w:rsidRPr="00892D31" w:rsidRDefault="005F23E8" w:rsidP="005F23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2D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Рефлексия педагогического процесса, осознание собственных действий и действий учеников.</w:t>
                  </w:r>
                </w:p>
              </w:txbxContent>
            </v:textbox>
          </v:shape>
        </w:pict>
      </w:r>
    </w:p>
    <w:p w:rsidR="005F23E8" w:rsidRDefault="0047670A" w:rsidP="005F23E8">
      <w:pPr>
        <w:shd w:val="clear" w:color="auto" w:fill="FFFFFF"/>
        <w:spacing w:after="0" w:line="240" w:lineRule="auto"/>
        <w:ind w:firstLine="357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6" type="#_x0000_t109" style="position:absolute;left:0;text-align:left;margin-left:17.85pt;margin-top:7.85pt;width:33pt;height:73.5pt;z-index:251660288">
            <v:textbox style="layout-flow:vertical">
              <w:txbxContent>
                <w:p w:rsidR="005F23E8" w:rsidRPr="00892D31" w:rsidRDefault="005F23E8" w:rsidP="005F23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92D31">
                    <w:rPr>
                      <w:b/>
                    </w:rPr>
                    <w:t xml:space="preserve">    </w:t>
                  </w:r>
                  <w:r w:rsidRPr="00892D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Учитель</w:t>
                  </w:r>
                </w:p>
              </w:txbxContent>
            </v:textbox>
          </v:shape>
        </w:pict>
      </w:r>
    </w:p>
    <w:p w:rsidR="005F23E8" w:rsidRDefault="005F23E8" w:rsidP="005F23E8">
      <w:pPr>
        <w:shd w:val="clear" w:color="auto" w:fill="FFFFFF"/>
        <w:spacing w:after="0" w:line="240" w:lineRule="auto"/>
        <w:ind w:firstLine="357"/>
        <w:textAlignment w:val="top"/>
        <w:rPr>
          <w:rFonts w:ascii="Times New Roman" w:hAnsi="Times New Roman" w:cs="Times New Roman"/>
          <w:sz w:val="28"/>
          <w:szCs w:val="28"/>
        </w:rPr>
      </w:pPr>
    </w:p>
    <w:p w:rsidR="005F23E8" w:rsidRDefault="0047670A" w:rsidP="005F23E8">
      <w:pPr>
        <w:shd w:val="clear" w:color="auto" w:fill="FFFFFF"/>
        <w:spacing w:after="0" w:line="240" w:lineRule="auto"/>
        <w:ind w:firstLine="357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8.35pt;margin-top:13.15pt;width:29.25pt;height:.05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50.85pt;margin-top:13.15pt;width:27.75pt;height:0;z-index:251668480" o:connectortype="straight"/>
        </w:pict>
      </w:r>
    </w:p>
    <w:p w:rsidR="005F23E8" w:rsidRPr="000C68D0" w:rsidRDefault="0047670A" w:rsidP="005F23E8">
      <w:pPr>
        <w:shd w:val="clear" w:color="auto" w:fill="FFFFFF"/>
        <w:spacing w:after="0" w:line="240" w:lineRule="auto"/>
        <w:ind w:firstLine="357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09" style="position:absolute;left:0;text-align:left;margin-left:434.85pt;margin-top:2.3pt;width:74.25pt;height:118.5pt;z-index:251666432">
            <v:textbox>
              <w:txbxContent>
                <w:p w:rsidR="005F23E8" w:rsidRPr="00892D31" w:rsidRDefault="005F23E8" w:rsidP="005F23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2D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Эффективность педагогического процесса.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396.6pt;margin-top:12.8pt;width:38.25pt;height:0;z-index:251674624" o:connectortype="straight"/>
        </w:pict>
      </w:r>
    </w:p>
    <w:p w:rsidR="005F23E8" w:rsidRDefault="0047670A" w:rsidP="005F23E8">
      <w:pPr>
        <w:tabs>
          <w:tab w:val="center" w:pos="5315"/>
          <w:tab w:val="left" w:pos="7005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3.6pt;margin-top:16.95pt;width:.05pt;height:39pt;z-index:251667456" o:connectortype="straight">
            <v:stroke startarrow="block" endarrow="block"/>
          </v:shape>
        </w:pict>
      </w:r>
      <w:r w:rsidR="005F23E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F23E8" w:rsidRPr="0033682D" w:rsidRDefault="0047670A" w:rsidP="005F2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margin-left:333.6pt;margin-top:3.45pt;width:0;height:35.25pt;z-index:25167360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153.6pt;margin-top:9.45pt;width:0;height:25.5pt;z-index:251670528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09" style="position:absolute;margin-left:17.85pt;margin-top:27.45pt;width:28.5pt;height:66pt;z-index:251661312">
            <v:textbox style="layout-flow:vertical;mso-next-textbox:#_x0000_s1027">
              <w:txbxContent>
                <w:p w:rsidR="005F23E8" w:rsidRPr="00892D31" w:rsidRDefault="005F23E8" w:rsidP="005F23E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t xml:space="preserve">   </w:t>
                  </w:r>
                  <w:r w:rsidRPr="00892D3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Ученик</w:t>
                  </w:r>
                </w:p>
              </w:txbxContent>
            </v:textbox>
          </v:shape>
        </w:pict>
      </w:r>
    </w:p>
    <w:p w:rsidR="005F23E8" w:rsidRPr="0033682D" w:rsidRDefault="0047670A" w:rsidP="005F2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109" style="position:absolute;margin-left:267.6pt;margin-top:10.15pt;width:129pt;height:87pt;z-index:251665408">
            <v:textbox>
              <w:txbxContent>
                <w:p w:rsidR="005F23E8" w:rsidRPr="00892D31" w:rsidRDefault="005F23E8" w:rsidP="005F23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2D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Рождение нового знания, становление опыта.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109" style="position:absolute;margin-left:78.6pt;margin-top:6.4pt;width:163.5pt;height:116.25pt;z-index:251664384">
            <v:textbox>
              <w:txbxContent>
                <w:p w:rsidR="005F23E8" w:rsidRPr="00892D31" w:rsidRDefault="005F23E8" w:rsidP="005F23E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92D3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Рефлексия процесса, осознание своего «Я», своего опыта, собственных действий и действий других учеников.</w:t>
                  </w:r>
                </w:p>
              </w:txbxContent>
            </v:textbox>
          </v:shape>
        </w:pict>
      </w:r>
    </w:p>
    <w:p w:rsidR="005F23E8" w:rsidRPr="0033682D" w:rsidRDefault="0047670A" w:rsidP="005F23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margin-left:396.6pt;margin-top:-.35pt;width:38.25pt;height:.0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margin-left:242.1pt;margin-top:7.15pt;width:25.5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46.35pt;margin-top:7.15pt;width:32.25pt;height:0;z-index:251669504" o:connectortype="straight"/>
        </w:pict>
      </w:r>
    </w:p>
    <w:p w:rsidR="005F23E8" w:rsidRPr="0033682D" w:rsidRDefault="005F23E8" w:rsidP="005F23E8">
      <w:pPr>
        <w:rPr>
          <w:rFonts w:ascii="Times New Roman" w:hAnsi="Times New Roman" w:cs="Times New Roman"/>
          <w:sz w:val="28"/>
          <w:szCs w:val="28"/>
        </w:rPr>
      </w:pPr>
    </w:p>
    <w:p w:rsidR="005F23E8" w:rsidRDefault="005F23E8" w:rsidP="005F23E8">
      <w:pPr>
        <w:rPr>
          <w:rFonts w:ascii="Times New Roman" w:hAnsi="Times New Roman" w:cs="Times New Roman"/>
          <w:sz w:val="28"/>
          <w:szCs w:val="28"/>
        </w:rPr>
      </w:pPr>
    </w:p>
    <w:p w:rsidR="005F23E8" w:rsidRDefault="005F23E8" w:rsidP="005F23E8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</w:p>
    <w:p w:rsidR="005F23E8" w:rsidRDefault="005F23E8" w:rsidP="001A018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технологии развития критического мышления большое место отводится визуальным формам организации материала. Многие приёмы работают на смысловой стадии, а некоторые могут стать ведущей стратегией урока.</w:t>
      </w:r>
    </w:p>
    <w:p w:rsidR="005F23E8" w:rsidRDefault="005F23E8" w:rsidP="001A018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значение в технологии развития критического мышления отводится приёмам, формирующим умение работать с вопросами. В то время как традиционное преподавание строится на готовых ответах, которые преподносятся ученикам как данность, технология развития критического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мышления ориентирована на вопросы как  основную движущую силу мышления. Учащихся необходимо обращать к их собственной интеллектуальной энергии. « Мысль остаётся живой только при условии, что ответы стимулируют дальнейшие вопросы.» Только  ученики, которые задаются вопросами или задают их, по-настоящему думают и стремятся к знаниям. Уровень задаваемых вопросов определяет уровень нашего мышления.</w:t>
      </w:r>
    </w:p>
    <w:p w:rsidR="005F23E8" w:rsidRDefault="005F23E8" w:rsidP="001A018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часто не могут эффективно влиять на развитие мышления учеников, потому что волей или неволей  в их действиях преобладает поучение, которое не стимулирует свободу мысли, а приучает к соглашательству и</w:t>
      </w:r>
      <w:r w:rsidRPr="00AB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схематизации. Поучение  не выходит за рамки репродукции. Современная школа ставит перед учителем более широкие задачи: это и совместная поисковая работа, и навыки коммуникации; многие из них решаются в процессе обучения сообща.</w:t>
      </w:r>
    </w:p>
    <w:p w:rsidR="005F23E8" w:rsidRDefault="005F23E8" w:rsidP="001A018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 форма обучения предъявляет высокие требования к учителю, осуществляющему  управление классом. Учитель должен помнить, что в школе ученик восходит к самому себе, учась понимать других и окружающий мир, раскрывая в себе способность и таланты, обретая реальные ценности сознательной жизни  умение их достигать. Навыки взаимодействия, которые получает ученик в школе, обеспечивает ему всестороннюю социализацию в мире взрослых людей: свободно вступать в диалог, чётко излагать свои мысли, свою точку зрения, слушать собеседника, быть терпимым к замечаниям.</w:t>
      </w:r>
    </w:p>
    <w:p w:rsidR="005F23E8" w:rsidRDefault="005F23E8" w:rsidP="001A018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 чтобы в процессе рефлексии учащиеся самостоятельно могли оценить свой путь от представления к пониманию. Не менее важно, чтобы этот процесс осуществлялся без принуждения со стороны учителя. Действенным механизмом для стимулирования рефлексии могут быть вопросы учителя.</w:t>
      </w:r>
    </w:p>
    <w:p w:rsidR="005F23E8" w:rsidRDefault="005F23E8" w:rsidP="001A018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это ещё и способ показать учащимся путь к самостоятельной рефлексии.</w:t>
      </w:r>
    </w:p>
    <w:p w:rsidR="005F23E8" w:rsidRDefault="005F23E8" w:rsidP="001A018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одним стимулом активизации рефлексии являются субъективные суждения самого учителя по поводу происходящего на уроке. Это предполагает не только оценочные суждения о действиях учащихся, но и оценку своих ощущений, выражение собственных сомнений. Искренность и позиция партнёрства позволяет сделать атмосферу обсуждения более открытой, а результаты- более плодотворными.</w:t>
      </w:r>
    </w:p>
    <w:p w:rsidR="005F23E8" w:rsidRDefault="005F23E8" w:rsidP="001A018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практика, учителя хотят, чтобы их ученики не столько заучивали учебный материал, сколько старались думать категориями науки, которая лежит в основе преподаваемой ими учебной дисциплины, чтобы школьники и студенты становились достойными носителями культурных традиций своей страны и своего народа и стремились понимать и принимать культуру других наций.</w:t>
      </w:r>
    </w:p>
    <w:p w:rsidR="00887711" w:rsidRDefault="00887711" w:rsidP="001A0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13C" w:rsidRDefault="0065413C" w:rsidP="001A0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13C" w:rsidRDefault="0065413C" w:rsidP="001A01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413C" w:rsidRDefault="0065413C" w:rsidP="001A0185">
      <w:pPr>
        <w:tabs>
          <w:tab w:val="left" w:pos="2790"/>
          <w:tab w:val="left" w:pos="66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0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65413C" w:rsidRDefault="0065413C" w:rsidP="001A0185">
      <w:pPr>
        <w:tabs>
          <w:tab w:val="left" w:pos="2790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1.Бустром Р. Размышления о размышлении: материалы семинара «Развитие критического мышления через чтение и письмо»/Р.Бустром.-1999.</w:t>
      </w:r>
    </w:p>
    <w:p w:rsidR="0065413C" w:rsidRDefault="0065413C" w:rsidP="001A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2.Гузеев В.В.Образовательная технология: от приёма до философии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В.В.Гузеев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>// Директор школы.- 1998.-Вып.4.</w:t>
      </w:r>
    </w:p>
    <w:p w:rsidR="0065413C" w:rsidRDefault="0065413C" w:rsidP="001A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3.Гузеев В.В.Образовательная технология: от приёма до философии /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В.В.Гузеев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>// Директор школы.- 1998.-Вып.5.</w:t>
      </w:r>
    </w:p>
    <w:p w:rsidR="0065413C" w:rsidRDefault="0065413C" w:rsidP="001A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4.Загашев И.О. Современный студент в поле информации и коммуникации/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И.О.Загашев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.- СПб., 1999.</w:t>
      </w:r>
    </w:p>
    <w:p w:rsidR="0065413C" w:rsidRDefault="0065413C" w:rsidP="001A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5.Загашев И.О. Умение задавать вопросы/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И.О.Загашев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>.- Перемена.- 2001- №4.</w:t>
      </w:r>
    </w:p>
    <w:p w:rsidR="0065413C" w:rsidRDefault="0065413C" w:rsidP="001A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6.Заир –Бек С.И.Поиски смысла и сопротивление стереотипов/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С.И.Заир-Бек</w:t>
      </w:r>
      <w:proofErr w:type="spellEnd"/>
      <w:r>
        <w:rPr>
          <w:rFonts w:ascii="Times New Roman" w:hAnsi="Times New Roman" w:cs="Times New Roman"/>
          <w:sz w:val="28"/>
          <w:szCs w:val="28"/>
        </w:rPr>
        <w:t>// Перемена.- 2001.</w:t>
      </w:r>
    </w:p>
    <w:p w:rsidR="0065413C" w:rsidRDefault="0065413C" w:rsidP="001A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7.Заир –Бек С.И.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Развитие критического мышления на уроке/ М., «Просвещение» - 2011.</w:t>
      </w:r>
    </w:p>
    <w:p w:rsidR="0065413C" w:rsidRDefault="0065413C" w:rsidP="001A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8.Кларин М.В. Инновации в мировой педагогике/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Кларин.-М</w:t>
      </w:r>
      <w:proofErr w:type="spellEnd"/>
      <w:r>
        <w:rPr>
          <w:rFonts w:ascii="Times New Roman" w:hAnsi="Times New Roman" w:cs="Times New Roman"/>
          <w:sz w:val="28"/>
          <w:szCs w:val="28"/>
        </w:rPr>
        <w:t>.; Рига,1998.</w:t>
      </w:r>
    </w:p>
    <w:p w:rsidR="0065413C" w:rsidRDefault="0065413C" w:rsidP="001A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9.Линдсней Г. Творческое и критическое мышление: хрестоматия по общей психологии. Психология мышления/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Г.Линдсней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К.Халл</w:t>
      </w:r>
      <w:proofErr w:type="spellEnd"/>
      <w:r>
        <w:rPr>
          <w:rFonts w:ascii="Times New Roman" w:hAnsi="Times New Roman" w:cs="Times New Roman"/>
          <w:sz w:val="28"/>
          <w:szCs w:val="28"/>
        </w:rPr>
        <w:t>, Р.Томпсон.- М., 1981.</w:t>
      </w:r>
    </w:p>
    <w:p w:rsidR="0065413C" w:rsidRDefault="0065413C" w:rsidP="001A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10.Новые педагогические и информационные технологии в системе образования: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под.ред.Е.С.Полат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>.- М.1999.</w:t>
      </w:r>
    </w:p>
    <w:p w:rsidR="0065413C" w:rsidRDefault="0065413C" w:rsidP="001A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11.Решетников П.Е. Нетрадиционная технологическая система подготовки учителей: рождение мастера/П.Е.Решетников.- М.,2000.</w:t>
      </w:r>
    </w:p>
    <w:p w:rsidR="0065413C" w:rsidRDefault="0065413C" w:rsidP="001A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12.Селевко Г.К. Современные образовательные технологии: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Г.К.Селевко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>.- М.,1998.</w:t>
      </w:r>
    </w:p>
    <w:p w:rsidR="0065413C" w:rsidRDefault="0065413C" w:rsidP="001A0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13C" w:rsidRPr="00A9160A" w:rsidRDefault="0065413C" w:rsidP="001A01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413C" w:rsidRPr="00A9160A" w:rsidRDefault="0065413C" w:rsidP="001A01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413C" w:rsidRPr="00A9160A" w:rsidRDefault="0065413C" w:rsidP="0065413C">
      <w:pPr>
        <w:spacing w:after="0" w:line="240" w:lineRule="auto"/>
        <w:rPr>
          <w:rFonts w:ascii="Times New Roman" w:hAnsi="Times New Roman" w:cs="Times New Roman"/>
        </w:rPr>
      </w:pPr>
    </w:p>
    <w:p w:rsidR="0065413C" w:rsidRPr="00EE033B" w:rsidRDefault="0065413C" w:rsidP="0065413C">
      <w:pPr>
        <w:jc w:val="right"/>
      </w:pPr>
    </w:p>
    <w:p w:rsidR="0065413C" w:rsidRPr="005F23E8" w:rsidRDefault="0065413C" w:rsidP="005F23E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5413C" w:rsidRPr="005F23E8" w:rsidSect="005F23E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23E8"/>
    <w:rsid w:val="000A75B3"/>
    <w:rsid w:val="001A0185"/>
    <w:rsid w:val="00471170"/>
    <w:rsid w:val="0047670A"/>
    <w:rsid w:val="005F23E8"/>
    <w:rsid w:val="0065413C"/>
    <w:rsid w:val="00887711"/>
    <w:rsid w:val="00BC3ED4"/>
    <w:rsid w:val="00C3206A"/>
    <w:rsid w:val="00C9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37"/>
        <o:r id="V:Rule13" type="connector" idref="#_x0000_s1035"/>
        <o:r id="V:Rule14" type="connector" idref="#_x0000_s1033"/>
        <o:r id="V:Rule15" type="connector" idref="#_x0000_s1036"/>
        <o:r id="V:Rule16" type="connector" idref="#_x0000_s1040"/>
        <o:r id="V:Rule17" type="connector" idref="#_x0000_s1034"/>
        <o:r id="V:Rule1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Olesea</cp:lastModifiedBy>
  <cp:revision>5</cp:revision>
  <dcterms:created xsi:type="dcterms:W3CDTF">2014-01-18T07:55:00Z</dcterms:created>
  <dcterms:modified xsi:type="dcterms:W3CDTF">2014-01-19T07:44:00Z</dcterms:modified>
</cp:coreProperties>
</file>