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A5" w:rsidRDefault="001C5DA5" w:rsidP="00693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559" w:rsidRDefault="00693559" w:rsidP="00693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тяжелыми нарушениями речи нуждаются во вспомогательных средствах при формировании связной речи.</w:t>
      </w:r>
    </w:p>
    <w:p w:rsidR="00693559" w:rsidRDefault="00693559" w:rsidP="00693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наглядных моделей в процесс обучения содействует закреплению понимания частей речи, грамматических категорий, развивает понимание лексико-грамматических конструкций и целостного речевого высказывания.</w:t>
      </w:r>
    </w:p>
    <w:p w:rsidR="00693559" w:rsidRDefault="00693559" w:rsidP="00693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модели могут быть стилизованными изображениями реальных предметов, символами для обозначения некоторых частей и т. п. как основу для выкладывания моделей на занятиях я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Осуществляя выбор моделей, необходимых для высказывания (по подсказке педагога, а потом и самостоятельно) ребенок составляет развернутый рассказ; таким образом, приобретает навык речевого высказывания. Этот метод я использую при составлении описательного рассказа о времени года: у детей находятся части общей картины</w:t>
      </w:r>
      <w:r w:rsidR="008B1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модели «примет времени года»</w:t>
      </w:r>
      <w:r w:rsidR="008B17C7">
        <w:rPr>
          <w:rFonts w:ascii="Times New Roman" w:hAnsi="Times New Roman" w:cs="Times New Roman"/>
          <w:sz w:val="28"/>
          <w:szCs w:val="28"/>
        </w:rPr>
        <w:t xml:space="preserve"> (Например осени: солнце греет меньше - маленькое солнышко, небо затянуто тучами</w:t>
      </w:r>
      <w:r w:rsidR="00787720">
        <w:rPr>
          <w:rFonts w:ascii="Times New Roman" w:hAnsi="Times New Roman" w:cs="Times New Roman"/>
          <w:sz w:val="28"/>
          <w:szCs w:val="28"/>
        </w:rPr>
        <w:t xml:space="preserve"> </w:t>
      </w:r>
      <w:r w:rsidR="008B17C7">
        <w:rPr>
          <w:rFonts w:ascii="Times New Roman" w:hAnsi="Times New Roman" w:cs="Times New Roman"/>
          <w:sz w:val="28"/>
          <w:szCs w:val="28"/>
        </w:rPr>
        <w:t>- тучка, часто идут дожди</w:t>
      </w:r>
      <w:r w:rsidR="00787720">
        <w:rPr>
          <w:rFonts w:ascii="Times New Roman" w:hAnsi="Times New Roman" w:cs="Times New Roman"/>
          <w:sz w:val="28"/>
          <w:szCs w:val="28"/>
        </w:rPr>
        <w:t xml:space="preserve"> </w:t>
      </w:r>
      <w:r w:rsidR="008B17C7">
        <w:rPr>
          <w:rFonts w:ascii="Times New Roman" w:hAnsi="Times New Roman" w:cs="Times New Roman"/>
          <w:sz w:val="28"/>
          <w:szCs w:val="28"/>
        </w:rPr>
        <w:t>- тучка с капельками, дует холодный ветер</w:t>
      </w:r>
      <w:r w:rsidR="00787720">
        <w:rPr>
          <w:rFonts w:ascii="Times New Roman" w:hAnsi="Times New Roman" w:cs="Times New Roman"/>
          <w:sz w:val="28"/>
          <w:szCs w:val="28"/>
        </w:rPr>
        <w:t xml:space="preserve"> </w:t>
      </w:r>
      <w:r w:rsidR="008B17C7">
        <w:rPr>
          <w:rFonts w:ascii="Times New Roman" w:hAnsi="Times New Roman" w:cs="Times New Roman"/>
          <w:sz w:val="28"/>
          <w:szCs w:val="28"/>
        </w:rPr>
        <w:t>- наклонное дерево, листья желтеют и опадаю</w:t>
      </w:r>
      <w:proofErr w:type="gramStart"/>
      <w:r w:rsidR="008B17C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B17C7">
        <w:rPr>
          <w:rFonts w:ascii="Times New Roman" w:hAnsi="Times New Roman" w:cs="Times New Roman"/>
          <w:sz w:val="28"/>
          <w:szCs w:val="28"/>
        </w:rPr>
        <w:t xml:space="preserve"> желтые листья, земля покрыта сухой желтой травой</w:t>
      </w:r>
      <w:r w:rsidR="00787720">
        <w:rPr>
          <w:rFonts w:ascii="Times New Roman" w:hAnsi="Times New Roman" w:cs="Times New Roman"/>
          <w:sz w:val="28"/>
          <w:szCs w:val="28"/>
        </w:rPr>
        <w:t xml:space="preserve"> </w:t>
      </w:r>
      <w:r w:rsidR="008B17C7">
        <w:rPr>
          <w:rFonts w:ascii="Times New Roman" w:hAnsi="Times New Roman" w:cs="Times New Roman"/>
          <w:sz w:val="28"/>
          <w:szCs w:val="28"/>
        </w:rPr>
        <w:t>- изображение желтеющей травы, перелетные пти</w:t>
      </w:r>
      <w:r w:rsidR="00787720">
        <w:rPr>
          <w:rFonts w:ascii="Times New Roman" w:hAnsi="Times New Roman" w:cs="Times New Roman"/>
          <w:sz w:val="28"/>
          <w:szCs w:val="28"/>
        </w:rPr>
        <w:t>цы улетают в теплые к</w:t>
      </w:r>
      <w:r w:rsidR="008B17C7">
        <w:rPr>
          <w:rFonts w:ascii="Times New Roman" w:hAnsi="Times New Roman" w:cs="Times New Roman"/>
          <w:sz w:val="28"/>
          <w:szCs w:val="28"/>
        </w:rPr>
        <w:t xml:space="preserve">рая - изображение ласточки, у растений поспели плоды - яблоня с плодами, дикие животные готовятся к зиме - изображение медведя, прячутся насекомые - изображение бабочки.) Дети по очереди подходят к </w:t>
      </w:r>
      <w:proofErr w:type="spellStart"/>
      <w:r w:rsidR="008B17C7">
        <w:rPr>
          <w:rFonts w:ascii="Times New Roman" w:hAnsi="Times New Roman" w:cs="Times New Roman"/>
          <w:sz w:val="28"/>
          <w:szCs w:val="28"/>
        </w:rPr>
        <w:t>коврографу</w:t>
      </w:r>
      <w:proofErr w:type="spellEnd"/>
      <w:r w:rsidR="008B17C7">
        <w:rPr>
          <w:rFonts w:ascii="Times New Roman" w:hAnsi="Times New Roman" w:cs="Times New Roman"/>
          <w:sz w:val="28"/>
          <w:szCs w:val="28"/>
        </w:rPr>
        <w:t xml:space="preserve"> со своей моделью, выкладывают её и называют примету времени года. Далее даю время для рассматривания получившейся картины и даю установку на обдумывание полного рассказа о времени года. </w:t>
      </w:r>
    </w:p>
    <w:p w:rsidR="00003D39" w:rsidRDefault="00003D39" w:rsidP="00693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составленная картина выступает </w:t>
      </w:r>
      <w:r w:rsidR="00F07096">
        <w:rPr>
          <w:rFonts w:ascii="Times New Roman" w:hAnsi="Times New Roman" w:cs="Times New Roman"/>
          <w:sz w:val="28"/>
          <w:szCs w:val="28"/>
        </w:rPr>
        <w:t xml:space="preserve">наглядной схемой </w:t>
      </w:r>
      <w:r>
        <w:rPr>
          <w:rFonts w:ascii="Times New Roman" w:hAnsi="Times New Roman" w:cs="Times New Roman"/>
          <w:sz w:val="28"/>
          <w:szCs w:val="28"/>
        </w:rPr>
        <w:t xml:space="preserve"> для составления описательного рассказа о времени года. Составление такой схемы позволяет детям усвоить способы программирования содержания развернутого сообщения, активизировать лексический запас.</w:t>
      </w:r>
    </w:p>
    <w:p w:rsidR="00003D39" w:rsidRDefault="00003D39" w:rsidP="00693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видом деятельности, где можно использовать наглядное моделирование, может стать свободная деятельность детей. Здесь моделирование является стимулирующим средством для развития диалогической речи, формированию навыка выслушать собеседника, ответить в соответствии с контекстом, объяснить свое мнение, использовать разные языковые средства.</w:t>
      </w:r>
    </w:p>
    <w:p w:rsidR="00003D39" w:rsidRPr="00693559" w:rsidRDefault="00003D39" w:rsidP="00693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выкладывания моделей в свободной деятельности не требуется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выкладывают модели прямо на столе</w:t>
      </w:r>
      <w:r w:rsidR="00787720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78772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87720">
        <w:rPr>
          <w:rFonts w:ascii="Times New Roman" w:hAnsi="Times New Roman" w:cs="Times New Roman"/>
          <w:sz w:val="28"/>
          <w:szCs w:val="28"/>
        </w:rPr>
        <w:t xml:space="preserve"> их легко перемещать и развивать сюжет игры. Так им предоставлено большое поле для творчества. </w:t>
      </w:r>
    </w:p>
    <w:sectPr w:rsidR="00003D39" w:rsidRPr="00693559" w:rsidSect="001C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559"/>
    <w:rsid w:val="00003D39"/>
    <w:rsid w:val="00160478"/>
    <w:rsid w:val="001C5DA5"/>
    <w:rsid w:val="00693559"/>
    <w:rsid w:val="00787720"/>
    <w:rsid w:val="008B17C7"/>
    <w:rsid w:val="00F0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2001-12-31T21:26:00Z</dcterms:created>
  <dcterms:modified xsi:type="dcterms:W3CDTF">2013-11-29T05:18:00Z</dcterms:modified>
</cp:coreProperties>
</file>