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8D" w:rsidRDefault="00F358BF" w:rsidP="0087728D">
      <w:pPr>
        <w:rPr>
          <w:b/>
          <w:sz w:val="30"/>
          <w:szCs w:val="30"/>
        </w:rPr>
      </w:pPr>
      <w:r>
        <w:rPr>
          <w:rFonts w:ascii="Bookman Old Style" w:hAnsi="Bookman Old Style"/>
          <w:sz w:val="22"/>
          <w:szCs w:val="22"/>
        </w:rPr>
        <w:t xml:space="preserve">          </w:t>
      </w:r>
      <w:r w:rsidR="0087728D"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b/>
          <w:sz w:val="30"/>
          <w:szCs w:val="30"/>
        </w:rPr>
        <w:t xml:space="preserve">Технология </w:t>
      </w:r>
      <w:proofErr w:type="spellStart"/>
      <w:r>
        <w:rPr>
          <w:b/>
          <w:sz w:val="30"/>
          <w:szCs w:val="30"/>
        </w:rPr>
        <w:t>деятельностного</w:t>
      </w:r>
      <w:proofErr w:type="spellEnd"/>
      <w:r>
        <w:rPr>
          <w:b/>
          <w:sz w:val="30"/>
          <w:szCs w:val="30"/>
        </w:rPr>
        <w:t xml:space="preserve"> метода обучения </w:t>
      </w:r>
    </w:p>
    <w:p w:rsidR="00F358BF" w:rsidRDefault="0087728D" w:rsidP="0087728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</w:t>
      </w:r>
      <w:r w:rsidR="00F358BF">
        <w:rPr>
          <w:b/>
          <w:sz w:val="30"/>
          <w:szCs w:val="30"/>
        </w:rPr>
        <w:t xml:space="preserve">  как средство формирования ключевых компетенций </w:t>
      </w:r>
    </w:p>
    <w:p w:rsidR="00F358BF" w:rsidRPr="00F358BF" w:rsidRDefault="0087728D" w:rsidP="0087728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</w:t>
      </w:r>
      <w:r w:rsidR="00F358BF">
        <w:rPr>
          <w:b/>
          <w:sz w:val="30"/>
          <w:szCs w:val="30"/>
        </w:rPr>
        <w:t xml:space="preserve">на </w:t>
      </w:r>
      <w:r w:rsidR="00F358BF" w:rsidRPr="00F358BF">
        <w:rPr>
          <w:b/>
          <w:sz w:val="30"/>
          <w:szCs w:val="30"/>
        </w:rPr>
        <w:t xml:space="preserve">уроках биологии. </w:t>
      </w:r>
    </w:p>
    <w:p w:rsidR="00F358BF" w:rsidRDefault="00F358BF" w:rsidP="00F358BF">
      <w:pPr>
        <w:rPr>
          <w:b/>
          <w:sz w:val="30"/>
          <w:szCs w:val="30"/>
        </w:rPr>
      </w:pPr>
    </w:p>
    <w:p w:rsidR="00F358BF" w:rsidRPr="00F358BF" w:rsidRDefault="00F358BF" w:rsidP="00F358BF">
      <w:pPr>
        <w:rPr>
          <w:b/>
          <w:sz w:val="30"/>
          <w:szCs w:val="30"/>
        </w:rPr>
      </w:pPr>
    </w:p>
    <w:p w:rsidR="0087728D" w:rsidRDefault="0087728D" w:rsidP="0087728D">
      <w:pPr>
        <w:spacing w:line="232" w:lineRule="auto"/>
        <w:jc w:val="right"/>
        <w:rPr>
          <w:b/>
          <w:color w:val="000000"/>
        </w:rPr>
      </w:pPr>
      <w:r>
        <w:rPr>
          <w:b/>
          <w:color w:val="000000"/>
        </w:rPr>
        <w:t>« Единственный путь, ведущий</w:t>
      </w:r>
    </w:p>
    <w:p w:rsidR="0087728D" w:rsidRDefault="0087728D" w:rsidP="0087728D">
      <w:pPr>
        <w:spacing w:line="232" w:lineRule="auto"/>
        <w:jc w:val="right"/>
        <w:rPr>
          <w:b/>
          <w:color w:val="000000"/>
        </w:rPr>
      </w:pPr>
      <w:r>
        <w:rPr>
          <w:b/>
          <w:color w:val="000000"/>
        </w:rPr>
        <w:t>к знаниям, - это деятельность»</w:t>
      </w:r>
    </w:p>
    <w:p w:rsidR="00F358BF" w:rsidRDefault="0087728D" w:rsidP="0087728D">
      <w:pPr>
        <w:spacing w:line="232" w:lineRule="auto"/>
        <w:jc w:val="right"/>
        <w:rPr>
          <w:rFonts w:ascii="Bookman Old Style" w:hAnsi="Bookman Old Style"/>
          <w:sz w:val="22"/>
          <w:szCs w:val="22"/>
        </w:rPr>
      </w:pPr>
      <w:r>
        <w:rPr>
          <w:b/>
          <w:color w:val="000000"/>
        </w:rPr>
        <w:t>Б.Шоу</w:t>
      </w:r>
      <w:r w:rsidR="00F358BF">
        <w:rPr>
          <w:b/>
          <w:color w:val="000000"/>
        </w:rPr>
        <w:t xml:space="preserve">                                                                 </w:t>
      </w:r>
    </w:p>
    <w:p w:rsidR="00F358BF" w:rsidRDefault="00F358BF" w:rsidP="00F358BF">
      <w:pPr>
        <w:spacing w:line="232" w:lineRule="auto"/>
        <w:jc w:val="both"/>
        <w:rPr>
          <w:rFonts w:ascii="Bookman Old Style" w:hAnsi="Bookman Old Style"/>
          <w:sz w:val="22"/>
          <w:szCs w:val="22"/>
        </w:rPr>
      </w:pPr>
    </w:p>
    <w:p w:rsidR="00F358BF" w:rsidRDefault="00F358BF" w:rsidP="00F358BF">
      <w:pPr>
        <w:spacing w:line="232" w:lineRule="auto"/>
        <w:jc w:val="both"/>
        <w:rPr>
          <w:rFonts w:ascii="Bookman Old Style" w:hAnsi="Bookman Old Style"/>
          <w:sz w:val="22"/>
          <w:szCs w:val="22"/>
        </w:rPr>
      </w:pPr>
    </w:p>
    <w:p w:rsidR="00F358BF" w:rsidRDefault="00F358BF" w:rsidP="00F358BF">
      <w:pPr>
        <w:spacing w:line="232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Главная задача современной сис</w:t>
      </w:r>
      <w:r>
        <w:rPr>
          <w:rFonts w:ascii="Bookman Old Style" w:hAnsi="Bookman Old Style"/>
          <w:sz w:val="22"/>
          <w:szCs w:val="22"/>
        </w:rPr>
        <w:softHyphen/>
        <w:t>темы образования – создание условий для качественного обучения. В Концепции модернизации российского образования  зафиксировано положение о том, что «…общеобразовательная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образования».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Готовясь к очередному уроку, каждый раз задаю себе вопрос: </w:t>
      </w:r>
      <w:r>
        <w:rPr>
          <w:rFonts w:ascii="Bookman Old Style" w:hAnsi="Bookman Old Style"/>
          <w:b/>
          <w:i/>
          <w:sz w:val="22"/>
          <w:szCs w:val="22"/>
        </w:rPr>
        <w:t xml:space="preserve">как организовать работу на уроке, чтобы умения и навыки стали необходимы ученику в жизни, мотивировали на самостоятельное приобретение новых знаний? </w:t>
      </w:r>
    </w:p>
    <w:p w:rsidR="00F358BF" w:rsidRDefault="00F358BF" w:rsidP="00F358BF">
      <w:pPr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Реализация </w:t>
      </w:r>
      <w:proofErr w:type="spellStart"/>
      <w:r>
        <w:rPr>
          <w:rFonts w:ascii="Bookman Old Style" w:hAnsi="Bookman Old Style"/>
          <w:sz w:val="22"/>
          <w:szCs w:val="22"/>
        </w:rPr>
        <w:t>компетентностного</w:t>
      </w:r>
      <w:proofErr w:type="spellEnd"/>
      <w:r>
        <w:rPr>
          <w:rFonts w:ascii="Bookman Old Style" w:hAnsi="Bookman Old Style"/>
          <w:sz w:val="22"/>
          <w:szCs w:val="22"/>
        </w:rPr>
        <w:t xml:space="preserve"> подхода – это важное условие повышения качества образования. Чтобы убедиться, что разработанный урок действительно и в полной мере отражает </w:t>
      </w:r>
      <w:proofErr w:type="spellStart"/>
      <w:r>
        <w:rPr>
          <w:rFonts w:ascii="Bookman Old Style" w:hAnsi="Bookman Old Style"/>
          <w:sz w:val="22"/>
          <w:szCs w:val="22"/>
        </w:rPr>
        <w:t>компетентностный</w:t>
      </w:r>
      <w:proofErr w:type="spellEnd"/>
      <w:r>
        <w:rPr>
          <w:rFonts w:ascii="Bookman Old Style" w:hAnsi="Bookman Old Style"/>
          <w:sz w:val="22"/>
          <w:szCs w:val="22"/>
        </w:rPr>
        <w:t xml:space="preserve"> подход, надо спросить себя, на что направлена организованная мною деятельность ученика? То, что они делают, значимо для них, востребовано ли это в современном обществе? Где и в чем выражается применение их сегодняшнего опыта? Умение взаимодействовать в реальных жизненных условиях, а не сумма фактических знаний – вот чему необходимо учить наших ребят. </w:t>
      </w:r>
    </w:p>
    <w:p w:rsidR="00F358BF" w:rsidRDefault="00F358BF" w:rsidP="00F358BF">
      <w:pPr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Компетенция – это набор зна</w:t>
      </w:r>
      <w:r>
        <w:rPr>
          <w:rFonts w:ascii="Bookman Old Style" w:hAnsi="Bookman Old Style"/>
          <w:sz w:val="22"/>
          <w:szCs w:val="22"/>
        </w:rPr>
        <w:softHyphen/>
        <w:t>комых знаний, умений, навыков, а компетентность – это качество владения ими, это то, каким образом компетенция проявляется в деятельности. Компетенции могут быть ключевыми, т. е. опорными наборами знаний, умений, навыков, качеств. Современным ядром ключевых компетенций является личностный компонент.</w:t>
      </w:r>
    </w:p>
    <w:p w:rsidR="00F358BF" w:rsidRDefault="00F358BF" w:rsidP="00F358BF">
      <w:pPr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Если руководствоваться теорией о ключевых компетенциях доктора пе</w:t>
      </w:r>
      <w:r>
        <w:rPr>
          <w:rFonts w:ascii="Bookman Old Style" w:hAnsi="Bookman Old Style"/>
          <w:sz w:val="22"/>
          <w:szCs w:val="22"/>
        </w:rPr>
        <w:softHyphen/>
        <w:t xml:space="preserve">дагогических наук Хуторского А. В., то главными, которые учитель формирует в  школе, являются: 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Учебно-познавательные компетенции: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• ставить цель и организовывать ее достижение, уметь пояснить свою цель; </w:t>
      </w:r>
    </w:p>
    <w:p w:rsidR="00F358BF" w:rsidRDefault="00F358BF" w:rsidP="00F358BF">
      <w:pPr>
        <w:tabs>
          <w:tab w:val="left" w:pos="720"/>
        </w:tabs>
        <w:spacing w:line="232" w:lineRule="auto"/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• организовать планирование, анализ, рефлексию, самооценку своей учебно-познавательной деятельности;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• задавать вопросы к наблюдаемым фактам, отыскивать причины явлений, обозначать свое понимание или непонимание по отношению к изучаемой проблеме; 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• ставить познавательные задачи и выдвигать гипотезы; выбирать условия проведения наблюдения или опыта, описывать результаты, формулировать выводы;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• выступать устно и письменно о результатах своего исследования;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• иметь опыт восприятия картины мира.</w:t>
      </w:r>
    </w:p>
    <w:p w:rsidR="00F358BF" w:rsidRDefault="00F358BF" w:rsidP="00F358BF">
      <w:pPr>
        <w:ind w:firstLine="425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Информационные компетенции:</w:t>
      </w:r>
    </w:p>
    <w:p w:rsidR="00F358BF" w:rsidRDefault="00F358BF" w:rsidP="00F358BF">
      <w:pPr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• владеть навыками работы с различными источниками информа</w:t>
      </w:r>
      <w:r>
        <w:rPr>
          <w:rFonts w:ascii="Bookman Old Style" w:hAnsi="Bookman Old Style"/>
          <w:sz w:val="22"/>
          <w:szCs w:val="22"/>
        </w:rPr>
        <w:softHyphen/>
        <w:t>ции: книгами, учебниками, справочниками, Интернетом;</w:t>
      </w:r>
    </w:p>
    <w:p w:rsidR="00F358BF" w:rsidRDefault="00F358BF" w:rsidP="00F358BF">
      <w:pPr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• самостоятельно искать, извлекать, систематизировать, анализи</w:t>
      </w:r>
      <w:r>
        <w:rPr>
          <w:rFonts w:ascii="Bookman Old Style" w:hAnsi="Bookman Old Style"/>
          <w:sz w:val="22"/>
          <w:szCs w:val="22"/>
        </w:rPr>
        <w:softHyphen/>
        <w:t>ро</w:t>
      </w:r>
      <w:r>
        <w:rPr>
          <w:rFonts w:ascii="Bookman Old Style" w:hAnsi="Bookman Old Style"/>
          <w:sz w:val="22"/>
          <w:szCs w:val="22"/>
        </w:rPr>
        <w:softHyphen/>
        <w:t>вать и отбирать необходимую информацию, организовывать, преобразовывать, сохранять и передавать ее;</w:t>
      </w:r>
    </w:p>
    <w:p w:rsidR="00F358BF" w:rsidRDefault="00F358BF" w:rsidP="00F358BF">
      <w:pPr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• ориентироваться в информацион</w:t>
      </w:r>
      <w:r>
        <w:rPr>
          <w:rFonts w:ascii="Bookman Old Style" w:hAnsi="Bookman Old Style"/>
          <w:sz w:val="22"/>
          <w:szCs w:val="22"/>
        </w:rPr>
        <w:softHyphen/>
        <w:t xml:space="preserve">ных потоках, уметь выделять в них главное и необходимое; </w:t>
      </w:r>
    </w:p>
    <w:p w:rsidR="00F358BF" w:rsidRDefault="00F358BF" w:rsidP="00F358BF">
      <w:pPr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• уметь осознанно воспринимать информацию, распространяемую по каналам СМИ;</w:t>
      </w:r>
    </w:p>
    <w:p w:rsidR="00F358BF" w:rsidRDefault="00F358BF" w:rsidP="00F358BF">
      <w:pPr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• овладеть навыками использова</w:t>
      </w:r>
      <w:r>
        <w:rPr>
          <w:rFonts w:ascii="Bookman Old Style" w:hAnsi="Bookman Old Style"/>
          <w:sz w:val="22"/>
          <w:szCs w:val="22"/>
        </w:rPr>
        <w:softHyphen/>
        <w:t xml:space="preserve">ния информационных устройств; </w:t>
      </w:r>
    </w:p>
    <w:p w:rsidR="00F358BF" w:rsidRDefault="00F358BF" w:rsidP="00F358BF">
      <w:pPr>
        <w:ind w:firstLine="425"/>
        <w:jc w:val="both"/>
        <w:rPr>
          <w:rFonts w:ascii="Bookman Old Style" w:hAnsi="Bookman Old Style"/>
          <w:spacing w:val="-6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• </w:t>
      </w:r>
      <w:r>
        <w:rPr>
          <w:rFonts w:ascii="Bookman Old Style" w:hAnsi="Bookman Old Style"/>
          <w:spacing w:val="-6"/>
          <w:sz w:val="22"/>
          <w:szCs w:val="22"/>
        </w:rPr>
        <w:t>применять для решения учебных задач информационные и телеком</w:t>
      </w:r>
      <w:r>
        <w:rPr>
          <w:rFonts w:ascii="Bookman Old Style" w:hAnsi="Bookman Old Style"/>
          <w:spacing w:val="-6"/>
          <w:sz w:val="22"/>
          <w:szCs w:val="22"/>
        </w:rPr>
        <w:softHyphen/>
        <w:t>му</w:t>
      </w:r>
      <w:r>
        <w:rPr>
          <w:rFonts w:ascii="Bookman Old Style" w:hAnsi="Bookman Old Style"/>
          <w:spacing w:val="-6"/>
          <w:sz w:val="22"/>
          <w:szCs w:val="22"/>
        </w:rPr>
        <w:softHyphen/>
        <w:t>ни</w:t>
      </w:r>
      <w:r>
        <w:rPr>
          <w:rFonts w:ascii="Bookman Old Style" w:hAnsi="Bookman Old Style"/>
          <w:spacing w:val="-6"/>
          <w:sz w:val="22"/>
          <w:szCs w:val="22"/>
        </w:rPr>
        <w:softHyphen/>
        <w:t>кационные технологии: аудио- и видеозапись, электронную почту, Интернет.</w:t>
      </w:r>
    </w:p>
    <w:p w:rsidR="00F358BF" w:rsidRDefault="00F358BF" w:rsidP="00F358BF">
      <w:pPr>
        <w:ind w:firstLine="425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Коммуникативные компетенции:</w:t>
      </w:r>
    </w:p>
    <w:p w:rsidR="00F358BF" w:rsidRDefault="00F358BF" w:rsidP="00F358BF">
      <w:pPr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• уметь представить себя устно и письменно, написать анкету, письмо, поздравление;</w:t>
      </w:r>
    </w:p>
    <w:p w:rsidR="00F358BF" w:rsidRDefault="00F358BF" w:rsidP="00F358BF">
      <w:pPr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• уметь представлять свой класс, школу, страну;</w:t>
      </w:r>
    </w:p>
    <w:p w:rsidR="00F358BF" w:rsidRDefault="00F358BF" w:rsidP="00F358BF">
      <w:pPr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• владеть способами взаимодейст</w:t>
      </w:r>
      <w:r>
        <w:rPr>
          <w:rFonts w:ascii="Bookman Old Style" w:hAnsi="Bookman Old Style"/>
          <w:sz w:val="22"/>
          <w:szCs w:val="22"/>
        </w:rPr>
        <w:softHyphen/>
        <w:t>вия с окружающими людьми; выступать с устным сообщением, уметь задать вопрос, корректно вести учебный диалог;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• владеть разными видами речевой деятельности (монолог, диалог, чтение, письмо);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• </w:t>
      </w:r>
      <w:r>
        <w:rPr>
          <w:rFonts w:ascii="Bookman Old Style" w:hAnsi="Bookman Old Style"/>
          <w:spacing w:val="-4"/>
          <w:sz w:val="22"/>
          <w:szCs w:val="22"/>
        </w:rPr>
        <w:t>владеть способами совместной деятельности в группе, приемами действий в ситуациях общения; уме</w:t>
      </w:r>
      <w:r>
        <w:rPr>
          <w:rFonts w:ascii="Bookman Old Style" w:hAnsi="Bookman Old Style"/>
          <w:spacing w:val="-4"/>
          <w:sz w:val="22"/>
          <w:szCs w:val="22"/>
        </w:rPr>
        <w:softHyphen/>
        <w:t>ниями искать и находить компромиссы;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• иметь позитивные навыки общения в обществе, основанные на знании исторических корней и традиций различных национальных общ</w:t>
      </w:r>
      <w:r>
        <w:rPr>
          <w:rFonts w:ascii="Bookman Old Style" w:hAnsi="Bookman Old Style"/>
          <w:sz w:val="22"/>
          <w:szCs w:val="22"/>
        </w:rPr>
        <w:softHyphen/>
        <w:t>ностей и социальных групп.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Социальные компетенции: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• </w:t>
      </w:r>
      <w:r>
        <w:rPr>
          <w:rFonts w:ascii="Bookman Old Style" w:hAnsi="Bookman Old Style"/>
          <w:spacing w:val="-4"/>
          <w:sz w:val="22"/>
          <w:szCs w:val="22"/>
        </w:rPr>
        <w:t xml:space="preserve">владеть знаниями и опытом выполнения типичных социальных ролей; уметь действовать в каждодневных ситуациях семейно-бытовой сферы; 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• определять свое место и роль в окружающем мире, в семье, в кол</w:t>
      </w:r>
      <w:r>
        <w:rPr>
          <w:rFonts w:ascii="Bookman Old Style" w:hAnsi="Bookman Old Style"/>
          <w:sz w:val="22"/>
          <w:szCs w:val="22"/>
        </w:rPr>
        <w:softHyphen/>
        <w:t>лективе, государстве; владеть культурными нормами и традициями, прожитыми в собственной деятельности; владеть эффективными способами организации свободного времени;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• иметь представление о системах социальных норм и ценностей в России и других странах; </w:t>
      </w:r>
    </w:p>
    <w:p w:rsidR="00F358BF" w:rsidRDefault="00F358BF" w:rsidP="00F358BF">
      <w:pPr>
        <w:jc w:val="both"/>
        <w:rPr>
          <w:rFonts w:ascii="Bookman Old Style" w:hAnsi="Bookman Old Style" w:cs="Arial"/>
          <w:sz w:val="22"/>
          <w:szCs w:val="22"/>
        </w:rPr>
      </w:pPr>
    </w:p>
    <w:p w:rsidR="00F358BF" w:rsidRDefault="00F358BF" w:rsidP="00F358BF">
      <w:pPr>
        <w:ind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Урок, организованный по технологии </w:t>
      </w:r>
      <w:proofErr w:type="spellStart"/>
      <w:r>
        <w:rPr>
          <w:rFonts w:ascii="Bookman Old Style" w:hAnsi="Bookman Old Style" w:cs="Arial"/>
          <w:sz w:val="22"/>
          <w:szCs w:val="22"/>
        </w:rPr>
        <w:t>деятельностного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обучения, состоит из 9 этапов:</w:t>
      </w:r>
    </w:p>
    <w:p w:rsidR="00F358BF" w:rsidRDefault="00F358BF" w:rsidP="00F358BF">
      <w:pPr>
        <w:ind w:firstLine="425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1. Мотивация (самоопределение) к учебной деятельности. </w:t>
      </w:r>
    </w:p>
    <w:p w:rsidR="00F358BF" w:rsidRDefault="00F358BF" w:rsidP="00F358BF">
      <w:pPr>
        <w:ind w:firstLine="425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2. Актуализация и пробное учебное действие. </w:t>
      </w:r>
    </w:p>
    <w:p w:rsidR="00F358BF" w:rsidRDefault="00F358BF" w:rsidP="00F358BF">
      <w:pPr>
        <w:ind w:firstLine="425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3. Выявление места и причины затруднения. </w:t>
      </w:r>
    </w:p>
    <w:p w:rsidR="00F358BF" w:rsidRDefault="00F358BF" w:rsidP="00F358BF">
      <w:pPr>
        <w:ind w:firstLine="425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4. </w:t>
      </w:r>
      <w:proofErr w:type="spellStart"/>
      <w:r>
        <w:rPr>
          <w:rFonts w:ascii="Bookman Old Style" w:hAnsi="Bookman Old Style" w:cs="Arial"/>
          <w:b/>
          <w:sz w:val="22"/>
          <w:szCs w:val="22"/>
        </w:rPr>
        <w:t>Целеполагание</w:t>
      </w:r>
      <w:proofErr w:type="spellEnd"/>
      <w:r>
        <w:rPr>
          <w:rFonts w:ascii="Bookman Old Style" w:hAnsi="Bookman Old Style" w:cs="Arial"/>
          <w:b/>
          <w:sz w:val="22"/>
          <w:szCs w:val="22"/>
        </w:rPr>
        <w:t xml:space="preserve"> и построение проекта выхода из затруднения. </w:t>
      </w:r>
    </w:p>
    <w:p w:rsidR="00F358BF" w:rsidRDefault="00F358BF" w:rsidP="00F358BF">
      <w:pPr>
        <w:ind w:firstLine="425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5. Реализация построенного проекта. </w:t>
      </w:r>
    </w:p>
    <w:p w:rsidR="00F358BF" w:rsidRDefault="00F358BF" w:rsidP="00F358BF">
      <w:pPr>
        <w:ind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6. Первичное закрепление с комментированием во внешней речи.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:rsidR="00F358BF" w:rsidRDefault="00F358BF" w:rsidP="00F358BF">
      <w:pPr>
        <w:ind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7. Самостоятельная работа с самопроверкой по эталону.</w:t>
      </w:r>
    </w:p>
    <w:p w:rsidR="00F358BF" w:rsidRDefault="00F358BF" w:rsidP="00F358BF">
      <w:pPr>
        <w:ind w:firstLine="425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8. Включение в систему знаний и повторение. </w:t>
      </w:r>
    </w:p>
    <w:p w:rsidR="00F358BF" w:rsidRDefault="00F358BF" w:rsidP="00F358BF">
      <w:pPr>
        <w:ind w:firstLine="425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9. Рефлексия учебной деятельности на уроке (итог урока). </w:t>
      </w:r>
    </w:p>
    <w:p w:rsidR="00F358BF" w:rsidRDefault="00F358BF" w:rsidP="00F358BF">
      <w:pPr>
        <w:ind w:firstLine="425"/>
        <w:jc w:val="both"/>
        <w:rPr>
          <w:rFonts w:ascii="Bookman Old Style" w:hAnsi="Bookman Old Style" w:cs="Arial"/>
          <w:spacing w:val="-4"/>
          <w:sz w:val="22"/>
          <w:szCs w:val="22"/>
        </w:rPr>
      </w:pPr>
      <w:r>
        <w:rPr>
          <w:rFonts w:ascii="Bookman Old Style" w:hAnsi="Bookman Old Style" w:cs="Arial"/>
          <w:spacing w:val="-4"/>
          <w:sz w:val="22"/>
          <w:szCs w:val="22"/>
        </w:rPr>
        <w:t xml:space="preserve">Приведенная структура урока, сохраняя общие закономерности включения в учебную деятельность, может видоизменяться в зависимости от  типа урока. </w:t>
      </w:r>
    </w:p>
    <w:p w:rsidR="00F358BF" w:rsidRDefault="00F358BF" w:rsidP="00F358BF">
      <w:pPr>
        <w:ind w:firstLine="425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1. Мотивация (самоопределение) к учебной деятельности. </w:t>
      </w:r>
    </w:p>
    <w:p w:rsidR="00F358BF" w:rsidRDefault="00F358BF" w:rsidP="00F358BF">
      <w:pPr>
        <w:ind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На данном этапе я использую приемы создания проблемной ситуации или «Мозгового штурма» для выдвижения версий, связанных с новой темой урока.</w:t>
      </w:r>
    </w:p>
    <w:p w:rsidR="00F358BF" w:rsidRDefault="00F358BF" w:rsidP="00F358BF">
      <w:pPr>
        <w:ind w:firstLine="425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2. Актуализация и пробное учебное действие. </w:t>
      </w:r>
    </w:p>
    <w:p w:rsidR="00F358BF" w:rsidRDefault="00F358BF" w:rsidP="00F358BF">
      <w:pPr>
        <w:ind w:firstLine="425"/>
        <w:jc w:val="both"/>
        <w:rPr>
          <w:rFonts w:ascii="Bookman Old Style" w:hAnsi="Bookman Old Style" w:cs="Arial"/>
          <w:spacing w:val="-4"/>
          <w:sz w:val="22"/>
          <w:szCs w:val="22"/>
        </w:rPr>
      </w:pPr>
      <w:r>
        <w:rPr>
          <w:rFonts w:ascii="Bookman Old Style" w:hAnsi="Bookman Old Style" w:cs="Arial"/>
          <w:spacing w:val="-4"/>
          <w:sz w:val="22"/>
          <w:szCs w:val="22"/>
        </w:rPr>
        <w:t>Работу на этом этапе можно организовать по нескольким направлениям:</w:t>
      </w:r>
    </w:p>
    <w:p w:rsidR="00F358BF" w:rsidRDefault="00F358BF" w:rsidP="00F358BF">
      <w:pPr>
        <w:numPr>
          <w:ilvl w:val="0"/>
          <w:numId w:val="1"/>
        </w:numPr>
        <w:ind w:left="0"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проведение опыта;</w:t>
      </w:r>
    </w:p>
    <w:p w:rsidR="00F358BF" w:rsidRDefault="00F358BF" w:rsidP="00F358BF">
      <w:pPr>
        <w:numPr>
          <w:ilvl w:val="0"/>
          <w:numId w:val="1"/>
        </w:numPr>
        <w:ind w:left="0"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организация экскурсии;</w:t>
      </w:r>
    </w:p>
    <w:p w:rsidR="00F358BF" w:rsidRDefault="00F358BF" w:rsidP="00F358BF">
      <w:pPr>
        <w:numPr>
          <w:ilvl w:val="0"/>
          <w:numId w:val="1"/>
        </w:numPr>
        <w:ind w:left="0"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наблюдение;</w:t>
      </w:r>
    </w:p>
    <w:p w:rsidR="00F358BF" w:rsidRDefault="00F358BF" w:rsidP="00F358BF">
      <w:pPr>
        <w:numPr>
          <w:ilvl w:val="0"/>
          <w:numId w:val="1"/>
        </w:numPr>
        <w:ind w:left="0"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ответы на вопросы учителя с опорой на материал учебника, личный опыт, использование дополнительной литературы (энциклопедии, словари, справочники);</w:t>
      </w:r>
    </w:p>
    <w:p w:rsidR="00F358BF" w:rsidRDefault="00F358BF" w:rsidP="00F358BF">
      <w:pPr>
        <w:numPr>
          <w:ilvl w:val="0"/>
          <w:numId w:val="1"/>
        </w:numPr>
        <w:spacing w:line="232" w:lineRule="auto"/>
        <w:ind w:left="0"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викторина «Веришь или нет?».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3. Выявление места и причины затруднения.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lastRenderedPageBreak/>
        <w:t xml:space="preserve">Учитель фиксирует с помощью учащихся во внешней речи или на доске возникшую проблему. 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4. </w:t>
      </w:r>
      <w:proofErr w:type="spellStart"/>
      <w:r>
        <w:rPr>
          <w:rFonts w:ascii="Bookman Old Style" w:hAnsi="Bookman Old Style" w:cs="Arial"/>
          <w:b/>
          <w:sz w:val="22"/>
          <w:szCs w:val="22"/>
        </w:rPr>
        <w:t>Целеполагание</w:t>
      </w:r>
      <w:proofErr w:type="spellEnd"/>
      <w:r>
        <w:rPr>
          <w:rFonts w:ascii="Bookman Old Style" w:hAnsi="Bookman Old Style" w:cs="Arial"/>
          <w:b/>
          <w:sz w:val="22"/>
          <w:szCs w:val="22"/>
        </w:rPr>
        <w:t xml:space="preserve"> и построение проекта выхода из затруднения. 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На данном этапе учащиеся определяют тему </w:t>
      </w:r>
      <w:proofErr w:type="gramStart"/>
      <w:r>
        <w:rPr>
          <w:rFonts w:ascii="Bookman Old Style" w:hAnsi="Bookman Old Style" w:cs="Arial"/>
          <w:sz w:val="22"/>
          <w:szCs w:val="22"/>
        </w:rPr>
        <w:t>урока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и учитель задает проект будущих учебных действий. 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5. Реализация построенного проекта. 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Для реализации построенного проекта более эффективно, на мой взгляд, использовать дифференцированную работу учащихся в группах. Так как группы формируются по разным принципам: по желанию учащихся, под руководством учителя, то учитель, видя особенности сформировавшихся групп, показывает каждой группе свои пути достижения желаемого результата: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1 группа</w:t>
      </w:r>
      <w:r>
        <w:rPr>
          <w:rFonts w:ascii="Bookman Old Style" w:hAnsi="Bookman Old Style" w:cs="Arial"/>
          <w:sz w:val="22"/>
          <w:szCs w:val="22"/>
        </w:rPr>
        <w:t xml:space="preserve"> работает автономно;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2 группа</w:t>
      </w:r>
      <w:r>
        <w:rPr>
          <w:rFonts w:ascii="Bookman Old Style" w:hAnsi="Bookman Old Style" w:cs="Arial"/>
          <w:sz w:val="22"/>
          <w:szCs w:val="22"/>
        </w:rPr>
        <w:t xml:space="preserve"> работает по плану, составленному учителем;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3 группа</w:t>
      </w:r>
      <w:r>
        <w:rPr>
          <w:rFonts w:ascii="Bookman Old Style" w:hAnsi="Bookman Old Style" w:cs="Arial"/>
          <w:sz w:val="22"/>
          <w:szCs w:val="22"/>
        </w:rPr>
        <w:t xml:space="preserve"> работает по опорным схемам и словам, подобранным учителем.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Выход на результат начинают выслушивать со «слабой» группы.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6. Первичное закрепление с комментированием во внешней речи. 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На данном этапе можно использовать методику «Взаимообмен заданиями» и взаимопроверка.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7. Самостоятельная работа с самопроверкой по эталону. 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Для самостоятельной работы на данном этапе рационально использовать задания в </w:t>
      </w:r>
      <w:proofErr w:type="gramStart"/>
      <w:r>
        <w:rPr>
          <w:rFonts w:ascii="Bookman Old Style" w:hAnsi="Bookman Old Style" w:cs="Arial"/>
          <w:sz w:val="22"/>
          <w:szCs w:val="22"/>
        </w:rPr>
        <w:t>тетради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если они есть или заранее подготовленные дидактические карточки.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8. Включение в систему знаний и повторение. 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На данном этапе мы создаем с учащимися «Почемучку». При этом каждый учащийся, исходя из своих индивидуальных особенностей, задает вопросы учащимся класса по содержанию урока. 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9. Рефлексия учебной деятельности на уроке (итог урока). 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На этом этапе подводятся итоги урока.</w:t>
      </w:r>
    </w:p>
    <w:p w:rsidR="00F358BF" w:rsidRDefault="00F358BF" w:rsidP="00F358BF">
      <w:pPr>
        <w:spacing w:line="232" w:lineRule="auto"/>
        <w:ind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Такая организация учебной деятельности дает возможность</w:t>
      </w:r>
      <w:proofErr w:type="gramStart"/>
      <w:r>
        <w:rPr>
          <w:rFonts w:ascii="Bookman Old Style" w:hAnsi="Bookman Old Style" w:cs="Arial"/>
          <w:sz w:val="22"/>
          <w:szCs w:val="22"/>
        </w:rPr>
        <w:t xml:space="preserve"> :</w:t>
      </w:r>
      <w:proofErr w:type="gramEnd"/>
    </w:p>
    <w:p w:rsidR="00F358BF" w:rsidRDefault="00F358BF" w:rsidP="00F358BF">
      <w:pPr>
        <w:numPr>
          <w:ilvl w:val="0"/>
          <w:numId w:val="2"/>
        </w:numPr>
        <w:spacing w:line="232" w:lineRule="auto"/>
        <w:ind w:left="0"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повторять одну и ту же информацию в разной форме, детям не будет скучно;</w:t>
      </w:r>
    </w:p>
    <w:p w:rsidR="00F358BF" w:rsidRDefault="00F358BF" w:rsidP="00F358BF">
      <w:pPr>
        <w:numPr>
          <w:ilvl w:val="0"/>
          <w:numId w:val="2"/>
        </w:numPr>
        <w:spacing w:line="232" w:lineRule="auto"/>
        <w:ind w:left="0"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обучать детей разным способам получения и обработки информации;</w:t>
      </w:r>
    </w:p>
    <w:p w:rsidR="00F358BF" w:rsidRDefault="00F358BF" w:rsidP="00F358BF">
      <w:pPr>
        <w:numPr>
          <w:ilvl w:val="0"/>
          <w:numId w:val="2"/>
        </w:numPr>
        <w:spacing w:line="232" w:lineRule="auto"/>
        <w:ind w:left="0"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при большом разнообразии подобрать наиболее эффективный способ действия для каждого ребенка;</w:t>
      </w:r>
    </w:p>
    <w:p w:rsidR="00F358BF" w:rsidRDefault="00F358BF" w:rsidP="00F358BF">
      <w:pPr>
        <w:numPr>
          <w:ilvl w:val="0"/>
          <w:numId w:val="2"/>
        </w:numPr>
        <w:spacing w:line="232" w:lineRule="auto"/>
        <w:ind w:left="0"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приблизить процесс обучения к реальной жизни, в которой придется ориентироваться в изменяющейся обстановке;</w:t>
      </w:r>
    </w:p>
    <w:p w:rsidR="00F358BF" w:rsidRDefault="00F358BF" w:rsidP="00F358BF">
      <w:pPr>
        <w:numPr>
          <w:ilvl w:val="0"/>
          <w:numId w:val="2"/>
        </w:numPr>
        <w:spacing w:line="232" w:lineRule="auto"/>
        <w:ind w:left="0" w:firstLine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предоставить ребенку возможность объяснять учебный материал другим, переосмысливать свои знания, анализировать, воспринимать объяснения с новых, не ученических позиций. </w:t>
      </w:r>
    </w:p>
    <w:p w:rsidR="00F643D5" w:rsidRDefault="00F643D5"/>
    <w:p w:rsidR="00441540" w:rsidRPr="00441540" w:rsidRDefault="00441540" w:rsidP="00441540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="Bookman Old Style" w:hAnsi="Bookman Old Style"/>
          <w:color w:val="000000"/>
          <w:sz w:val="22"/>
          <w:szCs w:val="22"/>
        </w:rPr>
      </w:pPr>
      <w:r w:rsidRPr="00441540">
        <w:rPr>
          <w:rStyle w:val="c2"/>
          <w:rFonts w:ascii="Bookman Old Style" w:hAnsi="Bookman Old Style"/>
          <w:color w:val="000000"/>
          <w:sz w:val="22"/>
          <w:szCs w:val="22"/>
        </w:rPr>
        <w:t>Литература</w:t>
      </w:r>
    </w:p>
    <w:p w:rsidR="00441540" w:rsidRPr="00441540" w:rsidRDefault="00441540" w:rsidP="00441540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="Bookman Old Style" w:hAnsi="Bookman Old Style"/>
          <w:color w:val="000000"/>
          <w:sz w:val="22"/>
          <w:szCs w:val="22"/>
        </w:rPr>
      </w:pPr>
    </w:p>
    <w:p w:rsidR="00441540" w:rsidRPr="00441540" w:rsidRDefault="00441540" w:rsidP="00441540">
      <w:pPr>
        <w:pStyle w:val="c0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sz w:val="22"/>
          <w:szCs w:val="22"/>
        </w:rPr>
      </w:pPr>
      <w:r w:rsidRPr="00441540">
        <w:rPr>
          <w:rStyle w:val="c2"/>
          <w:rFonts w:ascii="Bookman Old Style" w:hAnsi="Bookman Old Style"/>
          <w:color w:val="000000"/>
          <w:sz w:val="22"/>
          <w:szCs w:val="22"/>
        </w:rPr>
        <w:t>Федеральный государственный образовательный стандарт основного общего образования.</w:t>
      </w:r>
    </w:p>
    <w:p w:rsidR="00441540" w:rsidRPr="00441540" w:rsidRDefault="00441540" w:rsidP="00441540">
      <w:pPr>
        <w:pStyle w:val="c0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441540">
        <w:rPr>
          <w:rStyle w:val="c2"/>
          <w:rFonts w:ascii="Bookman Old Style" w:hAnsi="Bookman Old Style"/>
          <w:color w:val="000000"/>
          <w:sz w:val="22"/>
          <w:szCs w:val="22"/>
        </w:rPr>
        <w:t xml:space="preserve">  А.Г. </w:t>
      </w:r>
      <w:proofErr w:type="spellStart"/>
      <w:r w:rsidRPr="00441540">
        <w:rPr>
          <w:rStyle w:val="c2"/>
          <w:rFonts w:ascii="Bookman Old Style" w:hAnsi="Bookman Old Style"/>
          <w:color w:val="000000"/>
          <w:sz w:val="22"/>
          <w:szCs w:val="22"/>
        </w:rPr>
        <w:t>Асмолов</w:t>
      </w:r>
      <w:proofErr w:type="spellEnd"/>
      <w:r w:rsidRPr="00441540">
        <w:rPr>
          <w:rStyle w:val="c2"/>
          <w:rFonts w:ascii="Bookman Old Style" w:hAnsi="Bookman Old Style"/>
          <w:color w:val="000000"/>
          <w:sz w:val="22"/>
          <w:szCs w:val="22"/>
        </w:rPr>
        <w:t xml:space="preserve"> и др. «Формирование УУД в основной школе: от действия к мысли». Система заданий. М. «Просвещение», 2010</w:t>
      </w:r>
    </w:p>
    <w:p w:rsidR="00441540" w:rsidRPr="00441540" w:rsidRDefault="00441540" w:rsidP="00441540">
      <w:pPr>
        <w:pStyle w:val="c0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441540">
        <w:rPr>
          <w:rStyle w:val="c2"/>
          <w:rFonts w:ascii="Bookman Old Style" w:hAnsi="Bookman Old Style"/>
          <w:color w:val="000000"/>
          <w:sz w:val="22"/>
          <w:szCs w:val="22"/>
        </w:rPr>
        <w:t xml:space="preserve">  Н. Л. </w:t>
      </w:r>
      <w:proofErr w:type="spellStart"/>
      <w:r w:rsidRPr="00441540">
        <w:rPr>
          <w:rStyle w:val="c2"/>
          <w:rFonts w:ascii="Bookman Old Style" w:hAnsi="Bookman Old Style"/>
          <w:color w:val="000000"/>
          <w:sz w:val="22"/>
          <w:szCs w:val="22"/>
        </w:rPr>
        <w:t>Галеева</w:t>
      </w:r>
      <w:proofErr w:type="spellEnd"/>
      <w:r w:rsidRPr="00441540">
        <w:rPr>
          <w:rStyle w:val="c2"/>
          <w:rFonts w:ascii="Bookman Old Style" w:hAnsi="Bookman Old Style"/>
          <w:color w:val="000000"/>
          <w:sz w:val="22"/>
          <w:szCs w:val="22"/>
        </w:rPr>
        <w:t xml:space="preserve"> «Сто приемов для учебного успеха ученика на уроках биологии», М. 2006</w:t>
      </w:r>
    </w:p>
    <w:p w:rsidR="00441540" w:rsidRPr="00441540" w:rsidRDefault="00441540" w:rsidP="00441540">
      <w:pPr>
        <w:pStyle w:val="c0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441540">
        <w:rPr>
          <w:rStyle w:val="c2"/>
          <w:rFonts w:ascii="Bookman Old Style" w:hAnsi="Bookman Old Style"/>
          <w:color w:val="000000"/>
          <w:sz w:val="22"/>
          <w:szCs w:val="22"/>
        </w:rPr>
        <w:t xml:space="preserve">  Н.Н. Жукова «Формирование и развитие </w:t>
      </w:r>
      <w:proofErr w:type="spellStart"/>
      <w:r w:rsidRPr="00441540">
        <w:rPr>
          <w:rStyle w:val="c2"/>
          <w:rFonts w:ascii="Bookman Old Style" w:hAnsi="Bookman Old Style"/>
          <w:color w:val="000000"/>
          <w:sz w:val="22"/>
          <w:szCs w:val="22"/>
        </w:rPr>
        <w:t>общеучебных</w:t>
      </w:r>
      <w:proofErr w:type="spellEnd"/>
      <w:r w:rsidRPr="00441540">
        <w:rPr>
          <w:rStyle w:val="c2"/>
          <w:rFonts w:ascii="Bookman Old Style" w:hAnsi="Bookman Old Style"/>
          <w:color w:val="000000"/>
          <w:sz w:val="22"/>
          <w:szCs w:val="22"/>
        </w:rPr>
        <w:t xml:space="preserve"> умений и навыков учащихся на уроках биологии». Журнал «Справочник заместителя директора школы», № 6, 2011 г.</w:t>
      </w:r>
    </w:p>
    <w:p w:rsidR="00441540" w:rsidRPr="00441540" w:rsidRDefault="00441540" w:rsidP="00441540">
      <w:pPr>
        <w:pStyle w:val="c0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441540">
        <w:rPr>
          <w:rStyle w:val="c2"/>
          <w:rFonts w:ascii="Bookman Old Style" w:hAnsi="Bookman Old Style"/>
          <w:color w:val="000000"/>
          <w:sz w:val="22"/>
          <w:szCs w:val="22"/>
        </w:rPr>
        <w:t xml:space="preserve">Г.И. </w:t>
      </w:r>
      <w:proofErr w:type="spellStart"/>
      <w:r w:rsidRPr="00441540">
        <w:rPr>
          <w:rStyle w:val="c2"/>
          <w:rFonts w:ascii="Bookman Old Style" w:hAnsi="Bookman Old Style"/>
          <w:color w:val="000000"/>
          <w:sz w:val="22"/>
          <w:szCs w:val="22"/>
        </w:rPr>
        <w:t>Лернер</w:t>
      </w:r>
      <w:proofErr w:type="spellEnd"/>
      <w:r w:rsidRPr="00441540">
        <w:rPr>
          <w:rStyle w:val="c2"/>
          <w:rFonts w:ascii="Bookman Old Style" w:hAnsi="Bookman Old Style"/>
          <w:color w:val="000000"/>
          <w:sz w:val="22"/>
          <w:szCs w:val="22"/>
        </w:rPr>
        <w:t xml:space="preserve"> «Стандарты нового поколения и формирование УУД». Журнал «Биология в школе», №7, 2011</w:t>
      </w:r>
    </w:p>
    <w:p w:rsidR="00441540" w:rsidRPr="00441540" w:rsidRDefault="00441540" w:rsidP="00441540">
      <w:pPr>
        <w:pStyle w:val="c0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441540">
        <w:rPr>
          <w:rStyle w:val="c2"/>
          <w:rFonts w:ascii="Bookman Old Style" w:hAnsi="Bookman Old Style"/>
          <w:color w:val="000000"/>
          <w:sz w:val="22"/>
          <w:szCs w:val="22"/>
        </w:rPr>
        <w:t xml:space="preserve"> Г. И. </w:t>
      </w:r>
      <w:proofErr w:type="spellStart"/>
      <w:r w:rsidRPr="00441540">
        <w:rPr>
          <w:rStyle w:val="c2"/>
          <w:rFonts w:ascii="Bookman Old Style" w:hAnsi="Bookman Old Style"/>
          <w:color w:val="000000"/>
          <w:sz w:val="22"/>
          <w:szCs w:val="22"/>
        </w:rPr>
        <w:t>Лернер</w:t>
      </w:r>
      <w:proofErr w:type="spellEnd"/>
      <w:r w:rsidRPr="00441540">
        <w:rPr>
          <w:rStyle w:val="c2"/>
          <w:rFonts w:ascii="Bookman Old Style" w:hAnsi="Bookman Old Style"/>
          <w:color w:val="000000"/>
          <w:sz w:val="22"/>
          <w:szCs w:val="22"/>
        </w:rPr>
        <w:t xml:space="preserve"> «Стандарты нового поколения и формирование УУД». Журнал «Биология в школе», №7, 2011</w:t>
      </w:r>
    </w:p>
    <w:p w:rsidR="0087728D" w:rsidRPr="00441540" w:rsidRDefault="0087728D">
      <w:pPr>
        <w:rPr>
          <w:rFonts w:ascii="Bookman Old Style" w:hAnsi="Bookman Old Style"/>
          <w:sz w:val="22"/>
          <w:szCs w:val="22"/>
        </w:rPr>
      </w:pPr>
    </w:p>
    <w:sectPr w:rsidR="0087728D" w:rsidRPr="00441540" w:rsidSect="00F6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3D67"/>
    <w:multiLevelType w:val="hybridMultilevel"/>
    <w:tmpl w:val="C4D22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91DA8"/>
    <w:multiLevelType w:val="hybridMultilevel"/>
    <w:tmpl w:val="EBDA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8BF"/>
    <w:rsid w:val="00441540"/>
    <w:rsid w:val="00465637"/>
    <w:rsid w:val="0087728D"/>
    <w:rsid w:val="00980AEF"/>
    <w:rsid w:val="00F358BF"/>
    <w:rsid w:val="00F6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41540"/>
    <w:pPr>
      <w:spacing w:before="100" w:beforeAutospacing="1" w:after="100" w:afterAutospacing="1"/>
    </w:pPr>
  </w:style>
  <w:style w:type="character" w:customStyle="1" w:styleId="c2">
    <w:name w:val="c2"/>
    <w:basedOn w:val="a0"/>
    <w:rsid w:val="00441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1256</Words>
  <Characters>7165</Characters>
  <Application>Microsoft Office Word</Application>
  <DocSecurity>0</DocSecurity>
  <Lines>59</Lines>
  <Paragraphs>16</Paragraphs>
  <ScaleCrop>false</ScaleCrop>
  <Company>MultiDVD Team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2013-11-26T15:31:00Z</dcterms:created>
  <dcterms:modified xsi:type="dcterms:W3CDTF">2013-11-26T16:57:00Z</dcterms:modified>
</cp:coreProperties>
</file>