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1A" w:rsidRDefault="00907F48" w:rsidP="00907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45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907F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КОМПЕТЕ</w:t>
      </w:r>
      <w:r w:rsidR="008F2A3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НТНОСТИ</w:t>
      </w:r>
      <w:r w:rsidRPr="0090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7F48" w:rsidRPr="00907F48" w:rsidRDefault="00907F48" w:rsidP="00907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</w:t>
      </w:r>
      <w:r w:rsidRPr="00907F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ЛЬНИКОВ С </w:t>
      </w:r>
      <w:r w:rsidR="004578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Pr="0090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45781A" w:rsidRPr="00907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45781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ЕКТНУЮ</w:t>
      </w:r>
      <w:r w:rsidR="0045781A" w:rsidRPr="0090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</w:t>
      </w:r>
      <w:r w:rsidR="0045781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</w:p>
    <w:p w:rsidR="00907F48" w:rsidRDefault="00907F48" w:rsidP="00616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81A" w:rsidRDefault="0045781A" w:rsidP="00616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444" w:rsidRPr="00004436" w:rsidRDefault="000815E2" w:rsidP="00616E1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444" w:rsidRPr="000044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Познание начинается с удивления.</w:t>
      </w:r>
    </w:p>
    <w:p w:rsidR="007F2444" w:rsidRPr="00C972B8" w:rsidRDefault="007F2444" w:rsidP="00616E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2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C972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Аристотель</w:t>
        </w:r>
      </w:hyperlink>
    </w:p>
    <w:p w:rsidR="007F2444" w:rsidRPr="00C972B8" w:rsidRDefault="007F2444" w:rsidP="00616E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2444" w:rsidRPr="00C972B8" w:rsidRDefault="007F2444" w:rsidP="00907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B8">
        <w:rPr>
          <w:rFonts w:ascii="Times New Roman" w:hAnsi="Times New Roman" w:cs="Times New Roman"/>
          <w:sz w:val="28"/>
          <w:szCs w:val="28"/>
        </w:rPr>
        <w:t xml:space="preserve">      </w:t>
      </w:r>
      <w:r w:rsidRPr="00C972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познавательной компетен</w:t>
      </w:r>
      <w:r w:rsidR="008F2A3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тности</w:t>
      </w:r>
      <w:r w:rsidRPr="00C9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 </w:t>
      </w:r>
      <w:r w:rsidRPr="00C97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важнейших условий</w:t>
      </w:r>
      <w:r w:rsidRPr="00C97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97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полноценного проживания ребёнком дошкольн</w:t>
      </w:r>
      <w:r w:rsidRPr="00C972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72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детства, для его социализации в современном мире</w:t>
      </w:r>
      <w:r w:rsidR="009755A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формирования жи</w:t>
      </w:r>
      <w:r w:rsidR="009755A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75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ненной компетенции</w:t>
      </w:r>
      <w:r w:rsidRPr="00C97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444" w:rsidRPr="00C972B8" w:rsidRDefault="007F2444" w:rsidP="00907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72B8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</w:t>
      </w:r>
      <w:r w:rsidR="009755AB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</w:t>
      </w:r>
      <w:r w:rsidRPr="00C972B8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Познавательная компете</w:t>
      </w:r>
      <w:r w:rsidR="00907F48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</w:t>
      </w:r>
      <w:r w:rsidR="008F2A36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тность</w:t>
      </w:r>
      <w:r w:rsidRPr="00C972B8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дошкольника –</w:t>
      </w:r>
      <w:r w:rsidRPr="00C972B8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C97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новообразование субъекта деятельности, формирующееся в процессе обучения и воспитания, представляющее собой системное проявление </w:t>
      </w:r>
      <w:r w:rsidRPr="00C972B8">
        <w:rPr>
          <w:rFonts w:ascii="Times New Roman" w:eastAsia="TimesNewRomanPSMT" w:hAnsi="Times New Roman" w:cs="Times New Roman"/>
          <w:sz w:val="28"/>
          <w:szCs w:val="28"/>
        </w:rPr>
        <w:t>более широких, углубленных знаний и представлений, умений оперировать этими знаниями и представл</w:t>
      </w:r>
      <w:r w:rsidRPr="00C972B8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C972B8">
        <w:rPr>
          <w:rFonts w:ascii="Times New Roman" w:eastAsia="TimesNewRomanPSMT" w:hAnsi="Times New Roman" w:cs="Times New Roman"/>
          <w:sz w:val="28"/>
          <w:szCs w:val="28"/>
        </w:rPr>
        <w:t>ниями (рассуждать, анализировать, обобщать, классифицировать и пр.),  ж</w:t>
      </w:r>
      <w:r w:rsidRPr="00C972B8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C972B8">
        <w:rPr>
          <w:rFonts w:ascii="Times New Roman" w:eastAsia="TimesNewRomanPSMT" w:hAnsi="Times New Roman" w:cs="Times New Roman"/>
          <w:sz w:val="28"/>
          <w:szCs w:val="28"/>
        </w:rPr>
        <w:t>лания расширять интересующую познавательную область</w:t>
      </w:r>
      <w:r w:rsidRPr="00C972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F2444" w:rsidRPr="00C972B8" w:rsidRDefault="007F2444" w:rsidP="00907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7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Компетентность проявляется в ситуации применения знаний и умений при решении задач, отличных от тех, в которых эти знания усваивались, т.е.  умением действовать в ситуации неопределённости. </w:t>
      </w:r>
    </w:p>
    <w:p w:rsidR="007F2444" w:rsidRPr="00C972B8" w:rsidRDefault="007F2444" w:rsidP="00907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72B8">
        <w:rPr>
          <w:rFonts w:ascii="Times New Roman" w:hAnsi="Times New Roman" w:cs="Times New Roman"/>
          <w:sz w:val="28"/>
          <w:szCs w:val="28"/>
        </w:rPr>
        <w:t>Познавательная компетентность</w:t>
      </w:r>
      <w:r w:rsidRPr="00C97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слагается из </w:t>
      </w:r>
      <w:r w:rsidRPr="00C972B8">
        <w:rPr>
          <w:rFonts w:ascii="Times New Roman" w:hAnsi="Times New Roman" w:cs="Times New Roman"/>
          <w:sz w:val="28"/>
          <w:szCs w:val="28"/>
        </w:rPr>
        <w:t>любознательности, познав</w:t>
      </w:r>
      <w:r w:rsidRPr="00C972B8">
        <w:rPr>
          <w:rFonts w:ascii="Times New Roman" w:hAnsi="Times New Roman" w:cs="Times New Roman"/>
          <w:sz w:val="28"/>
          <w:szCs w:val="28"/>
        </w:rPr>
        <w:t>а</w:t>
      </w:r>
      <w:r w:rsidRPr="00C972B8">
        <w:rPr>
          <w:rFonts w:ascii="Times New Roman" w:hAnsi="Times New Roman" w:cs="Times New Roman"/>
          <w:sz w:val="28"/>
          <w:szCs w:val="28"/>
        </w:rPr>
        <w:t xml:space="preserve">тельной активности, </w:t>
      </w:r>
      <w:r w:rsidR="00BF5C26" w:rsidRPr="00C972B8">
        <w:rPr>
          <w:rFonts w:ascii="Times New Roman" w:hAnsi="Times New Roman" w:cs="Times New Roman"/>
          <w:sz w:val="28"/>
          <w:szCs w:val="28"/>
        </w:rPr>
        <w:t xml:space="preserve"> познавательной мотивации</w:t>
      </w:r>
      <w:r w:rsidR="00F24C19" w:rsidRPr="00C972B8">
        <w:rPr>
          <w:rFonts w:ascii="Times New Roman" w:hAnsi="Times New Roman" w:cs="Times New Roman"/>
          <w:sz w:val="28"/>
          <w:szCs w:val="28"/>
        </w:rPr>
        <w:t xml:space="preserve">, самостоятельности </w:t>
      </w:r>
      <w:r w:rsidR="00BF5C26" w:rsidRPr="00C972B8">
        <w:rPr>
          <w:rFonts w:ascii="Times New Roman" w:hAnsi="Times New Roman" w:cs="Times New Roman"/>
          <w:sz w:val="28"/>
          <w:szCs w:val="28"/>
        </w:rPr>
        <w:t xml:space="preserve"> и </w:t>
      </w:r>
      <w:r w:rsidRPr="00C972B8">
        <w:rPr>
          <w:rFonts w:ascii="Times New Roman" w:hAnsi="Times New Roman" w:cs="Times New Roman"/>
          <w:sz w:val="28"/>
          <w:szCs w:val="28"/>
        </w:rPr>
        <w:t>кре</w:t>
      </w:r>
      <w:r w:rsidRPr="00C972B8">
        <w:rPr>
          <w:rFonts w:ascii="Times New Roman" w:hAnsi="Times New Roman" w:cs="Times New Roman"/>
          <w:sz w:val="28"/>
          <w:szCs w:val="28"/>
        </w:rPr>
        <w:t>а</w:t>
      </w:r>
      <w:r w:rsidRPr="00C972B8">
        <w:rPr>
          <w:rFonts w:ascii="Times New Roman" w:hAnsi="Times New Roman" w:cs="Times New Roman"/>
          <w:sz w:val="28"/>
          <w:szCs w:val="28"/>
        </w:rPr>
        <w:t>тивности.</w:t>
      </w:r>
      <w:r w:rsidRPr="00C97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F2444" w:rsidRPr="00C972B8" w:rsidRDefault="006E130E" w:rsidP="00907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Познавательная активность основывается на тесной связи с познавательными психическими процессами (вниманием, памятью, восприятием), единстве эмоционального и интеллектуального   мышления.      </w:t>
      </w:r>
      <w:r w:rsidR="007F2444" w:rsidRPr="00C972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57FE" w:rsidRDefault="00BF5C26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F5C26" w:rsidRPr="00C972B8" w:rsidRDefault="00EB57FE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815E2" w:rsidRPr="00C972B8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работаю учителем – дефектологом в группе компенсирующей напра</w:t>
      </w:r>
      <w:r w:rsidR="000815E2" w:rsidRPr="00C972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5E2" w:rsidRPr="00C972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 для детей с задержкой психического развития.</w:t>
      </w:r>
    </w:p>
    <w:p w:rsidR="000815E2" w:rsidRPr="00C972B8" w:rsidRDefault="00BF5C26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15E2" w:rsidRPr="00C9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D95" w:rsidRPr="00C97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психического развития накладывает специфические особенности  на развитие процесса познания, ориентировку ребенка-дошкольника в соц</w:t>
      </w:r>
      <w:r w:rsidR="00204D95" w:rsidRPr="00C972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4D95" w:rsidRPr="00C9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жизни. </w:t>
      </w:r>
    </w:p>
    <w:p w:rsidR="00955BDE" w:rsidRPr="00C972B8" w:rsidRDefault="000815E2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E130E" w:rsidRPr="00C972B8" w:rsidRDefault="006E130E" w:rsidP="00907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72B8">
        <w:rPr>
          <w:sz w:val="28"/>
          <w:szCs w:val="28"/>
        </w:rPr>
        <w:t xml:space="preserve">В познавательной деятельности </w:t>
      </w:r>
      <w:r w:rsidR="0045781A">
        <w:rPr>
          <w:sz w:val="28"/>
          <w:szCs w:val="28"/>
        </w:rPr>
        <w:t xml:space="preserve">ребенка с таким диагнозом </w:t>
      </w:r>
      <w:r w:rsidRPr="00C972B8">
        <w:rPr>
          <w:sz w:val="28"/>
          <w:szCs w:val="28"/>
        </w:rPr>
        <w:t>наблюда</w:t>
      </w:r>
      <w:r w:rsidR="0082080E">
        <w:rPr>
          <w:sz w:val="28"/>
          <w:szCs w:val="28"/>
        </w:rPr>
        <w:t>е</w:t>
      </w:r>
      <w:r w:rsidRPr="00C972B8">
        <w:rPr>
          <w:sz w:val="28"/>
          <w:szCs w:val="28"/>
        </w:rPr>
        <w:t xml:space="preserve">тся: </w:t>
      </w:r>
    </w:p>
    <w:p w:rsidR="006E130E" w:rsidRPr="00C972B8" w:rsidRDefault="006E130E" w:rsidP="00907F48">
      <w:pPr>
        <w:pStyle w:val="a4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C972B8">
        <w:rPr>
          <w:sz w:val="28"/>
          <w:szCs w:val="28"/>
        </w:rPr>
        <w:t>слабая память</w:t>
      </w:r>
      <w:r w:rsidR="00197CF8" w:rsidRPr="00C972B8">
        <w:rPr>
          <w:sz w:val="28"/>
          <w:szCs w:val="28"/>
        </w:rPr>
        <w:t xml:space="preserve"> </w:t>
      </w:r>
      <w:r w:rsidRPr="00C972B8">
        <w:rPr>
          <w:sz w:val="28"/>
          <w:szCs w:val="28"/>
        </w:rPr>
        <w:t xml:space="preserve"> (</w:t>
      </w:r>
      <w:r w:rsidR="00B00181">
        <w:rPr>
          <w:sz w:val="28"/>
          <w:szCs w:val="28"/>
        </w:rPr>
        <w:t>замедленное запоминание, быстрое забывание, нето</w:t>
      </w:r>
      <w:r w:rsidR="00B00181">
        <w:rPr>
          <w:sz w:val="28"/>
          <w:szCs w:val="28"/>
        </w:rPr>
        <w:t>ч</w:t>
      </w:r>
      <w:r w:rsidR="00B00181">
        <w:rPr>
          <w:sz w:val="28"/>
          <w:szCs w:val="28"/>
        </w:rPr>
        <w:t>ность воспроизведения, плохая переработка воспринимаемого матери</w:t>
      </w:r>
      <w:r w:rsidR="00B00181">
        <w:rPr>
          <w:sz w:val="28"/>
          <w:szCs w:val="28"/>
        </w:rPr>
        <w:t>а</w:t>
      </w:r>
      <w:r w:rsidR="00B00181">
        <w:rPr>
          <w:sz w:val="28"/>
          <w:szCs w:val="28"/>
        </w:rPr>
        <w:t>ла)</w:t>
      </w:r>
    </w:p>
    <w:p w:rsidR="006E130E" w:rsidRPr="00C972B8" w:rsidRDefault="006E130E" w:rsidP="00907F48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72B8">
        <w:rPr>
          <w:sz w:val="28"/>
          <w:szCs w:val="28"/>
        </w:rPr>
        <w:t xml:space="preserve">недостаточная полнота и точность восприятия </w:t>
      </w:r>
      <w:r w:rsidRPr="00C972B8">
        <w:rPr>
          <w:sz w:val="28"/>
          <w:szCs w:val="28"/>
          <w:shd w:val="clear" w:color="auto" w:fill="FFFFFF" w:themeFill="background1"/>
        </w:rPr>
        <w:t>(поверхностное, огран</w:t>
      </w:r>
      <w:r w:rsidRPr="00C972B8">
        <w:rPr>
          <w:sz w:val="28"/>
          <w:szCs w:val="28"/>
          <w:shd w:val="clear" w:color="auto" w:fill="FFFFFF" w:themeFill="background1"/>
        </w:rPr>
        <w:t>и</w:t>
      </w:r>
      <w:r w:rsidRPr="00C972B8">
        <w:rPr>
          <w:sz w:val="28"/>
          <w:szCs w:val="28"/>
          <w:shd w:val="clear" w:color="auto" w:fill="FFFFFF" w:themeFill="background1"/>
        </w:rPr>
        <w:t>ченное, фрагментарное, часто упускают существенные характеристики вещей и предметов,  не обдумывают информацию, которую восприн</w:t>
      </w:r>
      <w:r w:rsidRPr="00C972B8">
        <w:rPr>
          <w:sz w:val="28"/>
          <w:szCs w:val="28"/>
          <w:shd w:val="clear" w:color="auto" w:fill="FFFFFF" w:themeFill="background1"/>
        </w:rPr>
        <w:t>и</w:t>
      </w:r>
      <w:r w:rsidRPr="00C972B8">
        <w:rPr>
          <w:sz w:val="28"/>
          <w:szCs w:val="28"/>
          <w:shd w:val="clear" w:color="auto" w:fill="FFFFFF" w:themeFill="background1"/>
        </w:rPr>
        <w:t>ма</w:t>
      </w:r>
      <w:r w:rsidR="00197CF8" w:rsidRPr="00C972B8">
        <w:rPr>
          <w:sz w:val="28"/>
          <w:szCs w:val="28"/>
          <w:shd w:val="clear" w:color="auto" w:fill="FFFFFF" w:themeFill="background1"/>
        </w:rPr>
        <w:t>ю</w:t>
      </w:r>
      <w:r w:rsidRPr="00C972B8">
        <w:rPr>
          <w:sz w:val="28"/>
          <w:szCs w:val="28"/>
          <w:shd w:val="clear" w:color="auto" w:fill="FFFFFF" w:themeFill="background1"/>
        </w:rPr>
        <w:t>т)</w:t>
      </w:r>
    </w:p>
    <w:p w:rsidR="006E130E" w:rsidRPr="00C972B8" w:rsidRDefault="006E130E" w:rsidP="00907F48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72B8">
        <w:rPr>
          <w:sz w:val="28"/>
          <w:szCs w:val="28"/>
        </w:rPr>
        <w:t>неустойчивость внимания</w:t>
      </w:r>
      <w:r w:rsidR="00197CF8" w:rsidRPr="00C972B8">
        <w:rPr>
          <w:sz w:val="28"/>
          <w:szCs w:val="28"/>
        </w:rPr>
        <w:t xml:space="preserve"> (сниженная концентрация и объем внимания, быстрая утомляемость, «прилипание внимания»,  повышенная отвлека</w:t>
      </w:r>
      <w:r w:rsidR="00197CF8" w:rsidRPr="00C972B8">
        <w:rPr>
          <w:sz w:val="28"/>
          <w:szCs w:val="28"/>
        </w:rPr>
        <w:t>е</w:t>
      </w:r>
      <w:r w:rsidR="00197CF8" w:rsidRPr="00C972B8">
        <w:rPr>
          <w:sz w:val="28"/>
          <w:szCs w:val="28"/>
        </w:rPr>
        <w:t>мость)</w:t>
      </w:r>
    </w:p>
    <w:p w:rsidR="006E130E" w:rsidRPr="00C972B8" w:rsidRDefault="006E130E" w:rsidP="00907F48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72B8">
        <w:rPr>
          <w:sz w:val="28"/>
          <w:szCs w:val="28"/>
        </w:rPr>
        <w:lastRenderedPageBreak/>
        <w:t>медлительность психических процессов и их пониженная переключа</w:t>
      </w:r>
      <w:r w:rsidRPr="00C972B8">
        <w:rPr>
          <w:sz w:val="28"/>
          <w:szCs w:val="28"/>
        </w:rPr>
        <w:t>е</w:t>
      </w:r>
      <w:r w:rsidRPr="00C972B8">
        <w:rPr>
          <w:sz w:val="28"/>
          <w:szCs w:val="28"/>
        </w:rPr>
        <w:t>мость</w:t>
      </w:r>
    </w:p>
    <w:p w:rsidR="006E130E" w:rsidRPr="00C972B8" w:rsidRDefault="006E130E" w:rsidP="00907F48">
      <w:pPr>
        <w:pStyle w:val="a3"/>
        <w:numPr>
          <w:ilvl w:val="0"/>
          <w:numId w:val="29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недоразвитие социальной зрелости (слабая эмоциональная устойчивость, нарушение самоконтроля во всех видах деятельности, агрессивность п</w:t>
      </w:r>
      <w:r w:rsidRPr="00C972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7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и его провоцирующий характер, трудности приспособления к детскому коллективу во время игры и занятий, суетливость, частая смена настроения, неуверенность, чувство страха, манерничанье, фамилья</w:t>
      </w:r>
      <w:r w:rsidRPr="00C972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97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по отношению к взрослому)</w:t>
      </w:r>
    </w:p>
    <w:p w:rsidR="00197CF8" w:rsidRPr="00C972B8" w:rsidRDefault="006E130E" w:rsidP="0045781A">
      <w:pPr>
        <w:pStyle w:val="a3"/>
        <w:numPr>
          <w:ilvl w:val="0"/>
          <w:numId w:val="30"/>
        </w:numPr>
        <w:spacing w:after="0" w:line="240" w:lineRule="auto"/>
        <w:ind w:left="426" w:hanging="284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снижена потребность в общении, как со сверстниками, так и с взро</w:t>
      </w:r>
      <w:r w:rsidRPr="00C972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972B8">
        <w:rPr>
          <w:rFonts w:ascii="Times New Roman" w:eastAsia="Times New Roman" w:hAnsi="Times New Roman" w:cs="Times New Roman"/>
          <w:sz w:val="28"/>
          <w:szCs w:val="28"/>
          <w:lang w:eastAsia="ru-RU"/>
        </w:rPr>
        <w:t>лыми, а так же низкая эффективность их общения друг с другом во всех видах деятельности</w:t>
      </w:r>
    </w:p>
    <w:p w:rsidR="006E130E" w:rsidRPr="0045781A" w:rsidRDefault="006E130E" w:rsidP="0045781A">
      <w:pPr>
        <w:pStyle w:val="a3"/>
        <w:numPr>
          <w:ilvl w:val="0"/>
          <w:numId w:val="30"/>
        </w:numPr>
        <w:spacing w:after="0" w:line="240" w:lineRule="auto"/>
        <w:ind w:left="426" w:hanging="284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 познавательной активности (</w:t>
      </w:r>
      <w:r w:rsidR="00C972B8" w:rsidRPr="004578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беден и узок круг представл</w:t>
      </w:r>
      <w:r w:rsidR="00C972B8" w:rsidRPr="004578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972B8" w:rsidRPr="00457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об окружающих предметах и явлениях,</w:t>
      </w:r>
      <w:r w:rsidR="00C972B8" w:rsidRPr="00457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7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практически не задают в</w:t>
      </w:r>
      <w:r w:rsidRPr="00457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57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просов о пре</w:t>
      </w:r>
      <w:r w:rsidRPr="00457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457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метах и явлениях окружающей действительности)</w:t>
      </w:r>
    </w:p>
    <w:p w:rsidR="006E130E" w:rsidRPr="003646FA" w:rsidRDefault="006E130E" w:rsidP="0045781A">
      <w:pPr>
        <w:pStyle w:val="a3"/>
        <w:numPr>
          <w:ilvl w:val="0"/>
          <w:numId w:val="30"/>
        </w:numPr>
        <w:spacing w:after="0" w:line="240" w:lineRule="auto"/>
        <w:ind w:left="426" w:hanging="284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 контроль над выполняемой деятельностью, они часто не зам</w:t>
      </w:r>
      <w:r w:rsidRPr="0036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6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чают несоответствия своей работы предложенному образцу, не всегда н</w:t>
      </w:r>
      <w:r w:rsidRPr="0036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6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ходят допущенные ошибки, даже после просьбы взрослого проверить в</w:t>
      </w:r>
      <w:r w:rsidRPr="0036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36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полненную работу</w:t>
      </w:r>
      <w:r w:rsidR="003646FA" w:rsidRPr="0036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6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редко могут адекватно оценить свою работу и пр</w:t>
      </w:r>
      <w:r w:rsidRPr="0036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6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вильно мотивировать свою оценку, которая часто завышена.</w:t>
      </w:r>
    </w:p>
    <w:p w:rsidR="00F274A8" w:rsidRPr="00777581" w:rsidRDefault="00F274A8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04D95" w:rsidRPr="00777581" w:rsidRDefault="00204D95" w:rsidP="00907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понятно, что важно вовлекать ребенка с ЗПР в социально значимую деятельность, которая бы активизировала процесс познания, ст</w:t>
      </w:r>
      <w:r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мулировала инициативу каждого ребенка, повышая тем самым его социал</w:t>
      </w:r>
      <w:r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статус, содействовала бы формированию и развитию коммуникативных навыков.</w:t>
      </w:r>
    </w:p>
    <w:p w:rsidR="00323FED" w:rsidRPr="00777581" w:rsidRDefault="00204D95" w:rsidP="00907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перспективных методов, способствующих решению этой проблемы</w:t>
      </w:r>
      <w:r w:rsidR="00323FED"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технология проектной деятельности. </w:t>
      </w:r>
    </w:p>
    <w:p w:rsidR="00EB57FE" w:rsidRDefault="00323FED" w:rsidP="00907F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Чем </w:t>
      </w:r>
      <w:r w:rsidR="002315BB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интересен</w:t>
      </w:r>
      <w:r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проектов? </w:t>
      </w:r>
    </w:p>
    <w:p w:rsidR="00323FED" w:rsidRPr="00777581" w:rsidRDefault="00EB57FE" w:rsidP="00907F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23FED"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тем, что он связан с развивающим, личностно – ориент</w:t>
      </w:r>
      <w:r w:rsidR="00323FED"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3FED"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рованным обучением и его можно использовать в </w:t>
      </w:r>
      <w:r w:rsidR="00BD5E87"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коррекционно-образовательной работе с детьми с ОВЗ</w:t>
      </w:r>
      <w:r w:rsidR="00323FED"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3FED" w:rsidRPr="00777581" w:rsidRDefault="00323FED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т</w:t>
      </w:r>
      <w:r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ехнология проектной деятельности </w:t>
      </w:r>
      <w:r w:rsidR="00BD5E87"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интегрир</w:t>
      </w:r>
      <w:r w:rsidR="00BD5E87"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5E87"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сведения из разных областей знаний для решения одной проблемы и применять их на практике, что в конечном итоге формирует</w:t>
      </w:r>
      <w:r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познавательную компетентность ребенка, позитивный социальный опыт.</w:t>
      </w:r>
    </w:p>
    <w:p w:rsidR="00EB57FE" w:rsidRDefault="00EB57FE" w:rsidP="00907F48">
      <w:pPr>
        <w:pStyle w:val="Default"/>
        <w:jc w:val="both"/>
        <w:rPr>
          <w:sz w:val="28"/>
          <w:szCs w:val="28"/>
        </w:rPr>
      </w:pPr>
      <w:r w:rsidRPr="00777581">
        <w:rPr>
          <w:rFonts w:eastAsia="Times New Roman"/>
          <w:sz w:val="28"/>
          <w:szCs w:val="28"/>
          <w:lang w:eastAsia="ru-RU"/>
        </w:rPr>
        <w:t xml:space="preserve">     </w:t>
      </w:r>
      <w:r>
        <w:rPr>
          <w:rFonts w:eastAsia="Times New Roman"/>
          <w:sz w:val="28"/>
          <w:szCs w:val="28"/>
          <w:lang w:eastAsia="ru-RU"/>
        </w:rPr>
        <w:t xml:space="preserve">  В-третьих, </w:t>
      </w:r>
      <w:r w:rsidR="00B254B6">
        <w:rPr>
          <w:sz w:val="28"/>
          <w:szCs w:val="28"/>
        </w:rPr>
        <w:t>проектная</w:t>
      </w:r>
      <w:r>
        <w:rPr>
          <w:sz w:val="28"/>
          <w:szCs w:val="28"/>
        </w:rPr>
        <w:t xml:space="preserve"> деятельност</w:t>
      </w:r>
      <w:r w:rsidR="00B254B6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B254B6" w:rsidRPr="00777581">
        <w:rPr>
          <w:rFonts w:eastAsia="Times New Roman"/>
          <w:sz w:val="28"/>
          <w:szCs w:val="28"/>
          <w:lang w:eastAsia="ru-RU"/>
        </w:rPr>
        <w:t>является уникальным средством обеспечения сотрудничества между детьми и взрослыми</w:t>
      </w:r>
      <w:r w:rsidR="00B254B6">
        <w:rPr>
          <w:rFonts w:eastAsia="Times New Roman"/>
          <w:sz w:val="28"/>
          <w:szCs w:val="28"/>
          <w:lang w:eastAsia="ru-RU"/>
        </w:rPr>
        <w:t>.</w:t>
      </w:r>
      <w:r w:rsidR="00B254B6" w:rsidRPr="00777581">
        <w:rPr>
          <w:rFonts w:eastAsia="Times New Roman"/>
          <w:sz w:val="28"/>
          <w:szCs w:val="28"/>
          <w:lang w:eastAsia="ru-RU"/>
        </w:rPr>
        <w:t xml:space="preserve"> </w:t>
      </w:r>
      <w:r w:rsidR="00B254B6">
        <w:rPr>
          <w:sz w:val="28"/>
          <w:szCs w:val="28"/>
        </w:rPr>
        <w:t>В работе над пр</w:t>
      </w:r>
      <w:r w:rsidR="00B254B6">
        <w:rPr>
          <w:sz w:val="28"/>
          <w:szCs w:val="28"/>
        </w:rPr>
        <w:t>о</w:t>
      </w:r>
      <w:r w:rsidR="00B254B6">
        <w:rPr>
          <w:sz w:val="28"/>
          <w:szCs w:val="28"/>
        </w:rPr>
        <w:t>ектом происходит</w:t>
      </w:r>
      <w:r>
        <w:rPr>
          <w:sz w:val="28"/>
          <w:szCs w:val="28"/>
        </w:rPr>
        <w:t xml:space="preserve"> взаимодействие всех участ</w:t>
      </w:r>
      <w:r w:rsidR="0082080E">
        <w:rPr>
          <w:sz w:val="28"/>
          <w:szCs w:val="28"/>
        </w:rPr>
        <w:t>ников образовательного пр</w:t>
      </w:r>
      <w:r w:rsidR="0082080E">
        <w:rPr>
          <w:sz w:val="28"/>
          <w:szCs w:val="28"/>
        </w:rPr>
        <w:t>о</w:t>
      </w:r>
      <w:r w:rsidR="0082080E">
        <w:rPr>
          <w:sz w:val="28"/>
          <w:szCs w:val="28"/>
        </w:rPr>
        <w:t>цесса:</w:t>
      </w:r>
      <w:r>
        <w:rPr>
          <w:sz w:val="28"/>
          <w:szCs w:val="28"/>
        </w:rPr>
        <w:t xml:space="preserve"> учителя - дефектолога, воспитателей, музыкального руководителя,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структора по физической культуре, детей, родителей. </w:t>
      </w:r>
    </w:p>
    <w:p w:rsidR="00F433F9" w:rsidRDefault="00EB57FE" w:rsidP="00907F48">
      <w:pPr>
        <w:pStyle w:val="Default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Педагоги  помогают детям обнаружить проблему (возможна провок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этой проблемы), вызывают интерес к ней и вовлекают детей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вместный проект. </w:t>
      </w:r>
    </w:p>
    <w:p w:rsidR="00EB57FE" w:rsidRDefault="0082080E" w:rsidP="00907F48">
      <w:pPr>
        <w:pStyle w:val="Default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B57FE">
        <w:rPr>
          <w:sz w:val="28"/>
          <w:szCs w:val="28"/>
        </w:rPr>
        <w:t>ети поэтапно осуществляют практическую деятельность по достиж</w:t>
      </w:r>
      <w:r w:rsidR="00EB57FE">
        <w:rPr>
          <w:sz w:val="28"/>
          <w:szCs w:val="28"/>
        </w:rPr>
        <w:t>е</w:t>
      </w:r>
      <w:r w:rsidR="00EB57FE">
        <w:rPr>
          <w:sz w:val="28"/>
          <w:szCs w:val="28"/>
        </w:rPr>
        <w:t>нию поставленной цели.</w:t>
      </w:r>
    </w:p>
    <w:p w:rsidR="00EB57FE" w:rsidRDefault="00EB57FE" w:rsidP="00907F48">
      <w:pPr>
        <w:pStyle w:val="Default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Родители получают возможность принять участие в коррекционно-образовательном процессе. Каждая семья может проявить свои лучшие качества, таланты, дети испытывают чувство гордости</w:t>
      </w:r>
      <w:r w:rsidR="00206D23">
        <w:rPr>
          <w:sz w:val="28"/>
          <w:szCs w:val="28"/>
        </w:rPr>
        <w:t xml:space="preserve"> за свою семью. Между родителями и педагогами складываются доверительные отн</w:t>
      </w:r>
      <w:r w:rsidR="00206D23">
        <w:rPr>
          <w:sz w:val="28"/>
          <w:szCs w:val="28"/>
        </w:rPr>
        <w:t>о</w:t>
      </w:r>
      <w:r w:rsidR="00206D23">
        <w:rPr>
          <w:sz w:val="28"/>
          <w:szCs w:val="28"/>
        </w:rPr>
        <w:t>шения, что немаловажно, поскольку без участия семьи воспитательно-образовательный процесс будет менее результативным.</w:t>
      </w:r>
    </w:p>
    <w:p w:rsidR="00206D23" w:rsidRDefault="00206D23" w:rsidP="00907F48">
      <w:pPr>
        <w:pStyle w:val="Default"/>
        <w:jc w:val="both"/>
        <w:rPr>
          <w:sz w:val="28"/>
          <w:szCs w:val="28"/>
        </w:rPr>
      </w:pPr>
    </w:p>
    <w:p w:rsidR="00C972B8" w:rsidRDefault="00323FED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972B8"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позволяет решить следующие задачи:</w:t>
      </w:r>
    </w:p>
    <w:p w:rsidR="00004436" w:rsidRPr="00777581" w:rsidRDefault="00004436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2B8" w:rsidRPr="00777581" w:rsidRDefault="00C972B8" w:rsidP="00907F4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изучать познавательные способности воспитанников с ЗПР, проникать в их внутренний мир;</w:t>
      </w:r>
    </w:p>
    <w:p w:rsidR="00C972B8" w:rsidRPr="00777581" w:rsidRDefault="00C972B8" w:rsidP="00907F4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общаться с детьми, совместно обсуждать какие-либо дейс</w:t>
      </w:r>
      <w:r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вия;</w:t>
      </w:r>
    </w:p>
    <w:p w:rsidR="00C972B8" w:rsidRPr="00777581" w:rsidRDefault="00C972B8" w:rsidP="00907F4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Индивидуализировать работу по разным темам, опираясь на психоф</w:t>
      </w:r>
      <w:r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зические возможности детей;</w:t>
      </w:r>
    </w:p>
    <w:p w:rsidR="00C972B8" w:rsidRPr="00777581" w:rsidRDefault="00C972B8" w:rsidP="00907F4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Сблизить детей и взрослых между собой, что улучшает микроклимат группы.</w:t>
      </w:r>
    </w:p>
    <w:p w:rsidR="00C972B8" w:rsidRPr="00777581" w:rsidRDefault="00C972B8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D6" w:rsidRDefault="009755AB" w:rsidP="00907F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35DD6"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использованию метода проекта:</w:t>
      </w:r>
    </w:p>
    <w:p w:rsidR="00004436" w:rsidRPr="00777581" w:rsidRDefault="00004436" w:rsidP="00907F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D6" w:rsidRPr="00777581" w:rsidRDefault="00935DD6" w:rsidP="00907F48">
      <w:pPr>
        <w:pStyle w:val="a3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любого проекта лежит </w:t>
      </w:r>
      <w:r w:rsidR="000A0161"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значимая для детей </w:t>
      </w:r>
      <w:r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проблема, для р</w:t>
      </w:r>
      <w:r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которой требуется поиск;</w:t>
      </w:r>
    </w:p>
    <w:p w:rsidR="00935DD6" w:rsidRDefault="00935DD6" w:rsidP="00907F48">
      <w:pPr>
        <w:pStyle w:val="a3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– это «игра – всерьез»; результаты её </w:t>
      </w:r>
      <w:r w:rsidR="000A0161"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 познавательную</w:t>
      </w:r>
      <w:r w:rsidR="00777581"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</w:t>
      </w:r>
      <w:r w:rsidR="00777581"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и взрослых;</w:t>
      </w:r>
    </w:p>
    <w:p w:rsidR="00D22737" w:rsidRPr="00777581" w:rsidRDefault="00D22737" w:rsidP="00907F48">
      <w:pPr>
        <w:pStyle w:val="a3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наряду с ясными, отчетливыми заданиями должна оставаться зона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определенных заданий,</w:t>
      </w:r>
      <w:r w:rsidR="006342BA" w:rsidRPr="006342BA">
        <w:rPr>
          <w:color w:val="FF0000"/>
          <w:sz w:val="27"/>
          <w:szCs w:val="27"/>
        </w:rPr>
        <w:t xml:space="preserve"> </w:t>
      </w:r>
      <w:r w:rsidR="006342BA" w:rsidRPr="006342BA">
        <w:rPr>
          <w:rFonts w:ascii="Times New Roman" w:hAnsi="Times New Roman" w:cs="Times New Roman"/>
          <w:sz w:val="28"/>
          <w:szCs w:val="28"/>
        </w:rPr>
        <w:t>с учетом зоны ближайшего развития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5DD6" w:rsidRPr="00777581" w:rsidRDefault="00935DD6" w:rsidP="00907F48">
      <w:pPr>
        <w:pStyle w:val="a3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составляющие проекта: детская самодеятельность (при поддержке педагога), сотворчество ребят и взрослых, развитие комм</w:t>
      </w:r>
      <w:r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никативных способностей детей, познавательных и творческих нав</w:t>
      </w:r>
      <w:r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77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ков; применение дошкольниками полученных знаний на практике.</w:t>
      </w:r>
    </w:p>
    <w:p w:rsidR="00935DD6" w:rsidRDefault="00935DD6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B5449" w:rsidRDefault="00CB5449" w:rsidP="00907F4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3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данную технологию, </w:t>
      </w:r>
      <w:r w:rsidR="008B41C9" w:rsidRPr="008B4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вывод</w:t>
      </w:r>
      <w:r w:rsidRPr="0093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93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8B41C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B41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B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тода проектов </w:t>
      </w:r>
      <w:r w:rsidRPr="0093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детьми с </w:t>
      </w:r>
      <w:r w:rsidR="00B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задержкой </w:t>
      </w:r>
      <w:r w:rsidRPr="00935D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B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развития </w:t>
      </w:r>
      <w:r w:rsidR="008B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полной 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935D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возможно.</w:t>
      </w:r>
      <w:r w:rsidRPr="00D34A4E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</w:t>
      </w:r>
    </w:p>
    <w:p w:rsidR="00CB5449" w:rsidRPr="00B76314" w:rsidRDefault="00CB5449" w:rsidP="00907F4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ЗПР особенные, поэтому цели, задачи, организационные формы, предполагаемые результаты нужно адаптировать, исходя из особенн</w:t>
      </w:r>
      <w:r w:rsidRPr="00B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воспитанников.</w:t>
      </w:r>
    </w:p>
    <w:p w:rsidR="00CB5449" w:rsidRPr="00B76314" w:rsidRDefault="00CB5449" w:rsidP="00907F4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проектов должны основываться сначала на воспроизведении бл</w:t>
      </w:r>
      <w:r w:rsidRPr="00B7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7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жайшего окружения детей с ЗПР</w:t>
      </w:r>
      <w:r w:rsidR="008B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(игрушки, семья, детский сад и т.д.)</w:t>
      </w:r>
      <w:r w:rsidRPr="00B7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Лишь после этого постепенно тематика расширяется до воспроизвед</w:t>
      </w:r>
      <w:r w:rsidRPr="00B7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7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общественной жизни</w:t>
      </w:r>
      <w:r w:rsidR="008B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(город, страна, космос и т.д.)</w:t>
      </w:r>
      <w:r w:rsidRPr="00B7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1831" w:rsidRPr="00CE6CD0" w:rsidRDefault="00B254B6" w:rsidP="00907F48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E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Особые требования </w:t>
      </w:r>
      <w:r w:rsidR="008B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 в </w:t>
      </w:r>
      <w:r w:rsidRPr="00CE6C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развивающей среды во время работы над проектом</w:t>
      </w:r>
      <w:r w:rsidR="00B21831" w:rsidRPr="00CE6CD0">
        <w:rPr>
          <w:rFonts w:ascii="Times New Roman" w:hAnsi="Times New Roman"/>
          <w:bCs/>
          <w:iCs/>
          <w:sz w:val="28"/>
          <w:szCs w:val="28"/>
        </w:rPr>
        <w:t xml:space="preserve">: </w:t>
      </w:r>
      <w:r w:rsidR="00B76314" w:rsidRPr="00CE6CD0">
        <w:rPr>
          <w:rFonts w:ascii="Times New Roman" w:hAnsi="Times New Roman"/>
          <w:bCs/>
          <w:iCs/>
          <w:sz w:val="28"/>
          <w:szCs w:val="28"/>
        </w:rPr>
        <w:t>предметно-развивающ</w:t>
      </w:r>
      <w:r w:rsidR="00B21831" w:rsidRPr="00CE6CD0">
        <w:rPr>
          <w:rFonts w:ascii="Times New Roman" w:hAnsi="Times New Roman"/>
          <w:bCs/>
          <w:iCs/>
          <w:sz w:val="28"/>
          <w:szCs w:val="28"/>
        </w:rPr>
        <w:t>ая</w:t>
      </w:r>
      <w:r w:rsidR="00B76314" w:rsidRPr="00CE6CD0">
        <w:rPr>
          <w:rFonts w:ascii="Times New Roman" w:hAnsi="Times New Roman"/>
          <w:bCs/>
          <w:iCs/>
          <w:sz w:val="28"/>
          <w:szCs w:val="28"/>
        </w:rPr>
        <w:t xml:space="preserve"> сред</w:t>
      </w:r>
      <w:r w:rsidR="00B21831" w:rsidRPr="00CE6CD0">
        <w:rPr>
          <w:rFonts w:ascii="Times New Roman" w:hAnsi="Times New Roman"/>
          <w:bCs/>
          <w:iCs/>
          <w:sz w:val="28"/>
          <w:szCs w:val="28"/>
        </w:rPr>
        <w:t>а</w:t>
      </w:r>
      <w:r w:rsidR="00B76314" w:rsidRPr="00CE6CD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B41C9">
        <w:rPr>
          <w:rFonts w:ascii="Times New Roman" w:hAnsi="Times New Roman"/>
          <w:bCs/>
          <w:iCs/>
          <w:sz w:val="28"/>
          <w:szCs w:val="28"/>
        </w:rPr>
        <w:t xml:space="preserve">должна быть </w:t>
      </w:r>
      <w:r w:rsidR="00B21831" w:rsidRPr="00CE6CD0">
        <w:rPr>
          <w:rFonts w:ascii="Times New Roman" w:hAnsi="Times New Roman"/>
          <w:sz w:val="28"/>
          <w:szCs w:val="28"/>
        </w:rPr>
        <w:t>максимально насыщена наглядным демонстративным и раздато</w:t>
      </w:r>
      <w:r w:rsidR="00B21831" w:rsidRPr="00CE6CD0">
        <w:rPr>
          <w:rFonts w:ascii="Times New Roman" w:hAnsi="Times New Roman"/>
          <w:sz w:val="28"/>
          <w:szCs w:val="28"/>
        </w:rPr>
        <w:t>ч</w:t>
      </w:r>
      <w:r w:rsidR="00B21831" w:rsidRPr="00CE6CD0">
        <w:rPr>
          <w:rFonts w:ascii="Times New Roman" w:hAnsi="Times New Roman"/>
          <w:sz w:val="28"/>
          <w:szCs w:val="28"/>
        </w:rPr>
        <w:t xml:space="preserve">ным материалом по теме проекта, </w:t>
      </w:r>
      <w:r w:rsidR="00B76314" w:rsidRPr="00CE6CD0">
        <w:rPr>
          <w:rFonts w:ascii="Times New Roman" w:hAnsi="Times New Roman" w:cs="Times New Roman"/>
          <w:bCs/>
          <w:iCs/>
          <w:sz w:val="28"/>
          <w:szCs w:val="28"/>
        </w:rPr>
        <w:t xml:space="preserve">чтобы </w:t>
      </w:r>
      <w:r w:rsidR="00C71E9E" w:rsidRPr="00CE6C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 детей на и</w:t>
      </w:r>
      <w:r w:rsidR="00C71E9E" w:rsidRPr="00CE6C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71E9E" w:rsidRPr="00CE6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пользование накопленных наблюдений, знаний, впечатлений, а также </w:t>
      </w:r>
      <w:r w:rsidR="00B76314" w:rsidRPr="00CE6CD0">
        <w:rPr>
          <w:rFonts w:ascii="Times New Roman" w:hAnsi="Times New Roman" w:cs="Times New Roman"/>
          <w:bCs/>
          <w:iCs/>
          <w:sz w:val="28"/>
          <w:szCs w:val="28"/>
        </w:rPr>
        <w:t>стимулировать ребенка на развитие,  активно действовать в ней и тво</w:t>
      </w:r>
      <w:r w:rsidR="00B76314" w:rsidRPr="00CE6CD0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B76314" w:rsidRPr="00CE6CD0">
        <w:rPr>
          <w:rFonts w:ascii="Times New Roman" w:hAnsi="Times New Roman" w:cs="Times New Roman"/>
          <w:bCs/>
          <w:iCs/>
          <w:sz w:val="28"/>
          <w:szCs w:val="28"/>
        </w:rPr>
        <w:t>чески ее видоизменять.</w:t>
      </w:r>
    </w:p>
    <w:p w:rsidR="006A1DB5" w:rsidRDefault="00B21831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1DB5" w:rsidRPr="00B2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особенностей психического развития ребенка - дошкольника, существуют следующие  уровни </w:t>
      </w:r>
      <w:r w:rsidR="00824C59" w:rsidRPr="00B2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</w:t>
      </w:r>
      <w:r w:rsidR="006A1DB5" w:rsidRPr="00B2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 деятельности дошкол</w:t>
      </w:r>
      <w:r w:rsidR="006A1DB5" w:rsidRPr="00B2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A1DB5" w:rsidRPr="00B2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ников:</w:t>
      </w:r>
    </w:p>
    <w:p w:rsidR="00004436" w:rsidRPr="00B21831" w:rsidRDefault="00004436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B5" w:rsidRPr="00D34A4E" w:rsidRDefault="006A1DB5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A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Подражательно - исполнительский</w:t>
      </w:r>
      <w:r w:rsidRPr="00D3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3,5 - 4 до 5 лет)</w:t>
      </w:r>
    </w:p>
    <w:p w:rsidR="006A1DB5" w:rsidRPr="00D34A4E" w:rsidRDefault="006A1DB5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A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Развивающий</w:t>
      </w:r>
      <w:r w:rsidRPr="00D3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(конец 5-го года жизни)</w:t>
      </w:r>
    </w:p>
    <w:p w:rsidR="006A1DB5" w:rsidRDefault="006A1DB5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A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Творческий</w:t>
      </w:r>
      <w:r w:rsidRPr="00D3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(конец 6 </w:t>
      </w:r>
      <w:r w:rsidR="008B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3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</w:t>
      </w:r>
      <w:r w:rsidR="008B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D3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B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3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жизни)</w:t>
      </w:r>
    </w:p>
    <w:p w:rsidR="00CB5449" w:rsidRDefault="00CB5449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DD6" w:rsidRPr="00B21831" w:rsidRDefault="00935DD6" w:rsidP="00907F4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12829" w:rsidRPr="00B2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роектная деятельность</w:t>
      </w:r>
      <w:r w:rsid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ЗПР</w:t>
      </w:r>
      <w:r w:rsidR="00512829" w:rsidRPr="00B2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не на всех уро</w:t>
      </w:r>
      <w:r w:rsidR="00512829" w:rsidRPr="00B2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12829" w:rsidRPr="00B2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нях</w:t>
      </w:r>
      <w:r w:rsid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B2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оскольку, по  возрастному показателю уровень психического ра</w:t>
      </w:r>
      <w:r w:rsidRPr="00B2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2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вития детей коррекционной группы на порядок ниже,  усвоение пол</w:t>
      </w:r>
      <w:r w:rsidRPr="00B2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2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ченной информации проходит более длительный период времени.</w:t>
      </w:r>
    </w:p>
    <w:p w:rsidR="006A1DB5" w:rsidRPr="006A1DB5" w:rsidRDefault="006A1DB5" w:rsidP="00907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122CC" w:rsidRPr="006A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пяти - шести лет в коррекционной группе не могут самостоятельно в</w:t>
      </w:r>
      <w:r w:rsidR="009122CC" w:rsidRPr="006A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122CC" w:rsidRPr="006A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брать проблему и пути ее решения из-за отсутствия жизненного опыта, а также из-за недостаточного интеллектуального уровня развития и плохой памяти. Значит, активная роль ложится на педагога. Осуществление проекта будет происходить на подражательно-исполнительском уровне. </w:t>
      </w:r>
    </w:p>
    <w:p w:rsidR="006A1DB5" w:rsidRDefault="009122CC" w:rsidP="00907F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шести - семи лет возможно использование II уровня осуществления проектной деятельно</w:t>
      </w:r>
      <w:r w:rsidR="000E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частично с корректировкой, п</w:t>
      </w:r>
      <w:r w:rsidRPr="006A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отому что дети могут принять проблему и выделить ее, но не самостоятельно, а с помощью взро</w:t>
      </w:r>
      <w:r w:rsidRPr="006A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лого.</w:t>
      </w:r>
      <w:r w:rsidRPr="00DA52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333986" w:rsidRDefault="00B9137A" w:rsidP="00907F48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Затруднена </w:t>
      </w:r>
      <w:r w:rsidR="005128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проектов.</w:t>
      </w:r>
    </w:p>
    <w:p w:rsidR="00512829" w:rsidRPr="00512829" w:rsidRDefault="00512829" w:rsidP="00907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 с ЗПР не всегда способен рассказать о том, что узнал другим. А ведь нужно не просто рассказать, надо защитить, доказать свою точку зрения,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ступить публично.</w:t>
      </w:r>
    </w:p>
    <w:p w:rsidR="00333986" w:rsidRDefault="00333986" w:rsidP="00907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E6DA6" w:rsidRPr="006E6DA6" w:rsidRDefault="00497BEC" w:rsidP="00907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E6DA6">
        <w:rPr>
          <w:rFonts w:ascii="Arial" w:hAnsi="Arial" w:cs="Arial"/>
          <w:color w:val="FF0000"/>
          <w:sz w:val="18"/>
          <w:szCs w:val="18"/>
        </w:rPr>
        <w:t xml:space="preserve"> </w:t>
      </w:r>
      <w:r w:rsidR="008E3E6F">
        <w:rPr>
          <w:rFonts w:ascii="Arial" w:hAnsi="Arial" w:cs="Arial"/>
          <w:color w:val="FF0000"/>
          <w:sz w:val="18"/>
          <w:szCs w:val="18"/>
        </w:rPr>
        <w:t xml:space="preserve">    </w:t>
      </w:r>
      <w:r w:rsidR="00B40F7B" w:rsidRPr="00B40F7B">
        <w:rPr>
          <w:rFonts w:ascii="Times New Roman" w:hAnsi="Times New Roman" w:cs="Times New Roman"/>
          <w:sz w:val="28"/>
          <w:szCs w:val="28"/>
        </w:rPr>
        <w:t>Опираясь на учебную программу раздела «Ознакомление с окружающим миром» в области «Познание», о</w:t>
      </w:r>
      <w:r w:rsidR="006E6DA6" w:rsidRPr="00B40F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</w:t>
      </w:r>
      <w:r w:rsidR="00B40F7B" w:rsidRPr="00B40F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</w:t>
      </w:r>
      <w:r w:rsidR="006E6DA6" w:rsidRPr="00B4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тематику проектов</w:t>
      </w:r>
      <w:r w:rsidR="006E6DA6" w:rsidRPr="006E6DA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B40F7B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6E6DA6" w:rsidRPr="006E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реализовать в ходе коррекционно-обучающей работы</w:t>
      </w:r>
      <w:r w:rsidR="00B40F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6DA6" w:rsidRPr="006E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F7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6E6DA6" w:rsidRPr="006E6D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удобно, так как програм</w:t>
      </w:r>
      <w:r w:rsidR="00B4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</w:t>
      </w:r>
      <w:r w:rsidR="006E6DA6" w:rsidRPr="006E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</w:t>
      </w:r>
      <w:r w:rsidR="008E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окружающим миром через </w:t>
      </w:r>
      <w:r w:rsidR="006E6DA6" w:rsidRPr="006E6D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</w:t>
      </w:r>
      <w:r w:rsidR="006E6DA6" w:rsidRPr="006E6D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6DA6" w:rsidRPr="006E6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лексически</w:t>
      </w:r>
      <w:r w:rsidR="008E3E6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E6DA6" w:rsidRPr="006E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(одна тема в неделю)</w:t>
      </w:r>
      <w:r w:rsidR="006E6DA6" w:rsidRPr="006E6DA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прослеживается по всем образовательным областям сразу.</w:t>
      </w:r>
    </w:p>
    <w:p w:rsidR="00B254B6" w:rsidRPr="006E6DA6" w:rsidRDefault="006E6DA6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4B6" w:rsidRPr="006E6D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исходя из перспективно - тематического планирования лексич</w:t>
      </w:r>
      <w:r w:rsidR="00B254B6" w:rsidRPr="006E6D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254B6" w:rsidRPr="006E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тем в начале </w:t>
      </w:r>
      <w:r w:rsidR="00B4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</w:t>
      </w:r>
      <w:r w:rsidR="00B254B6" w:rsidRPr="006E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B40F7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B254B6" w:rsidRPr="006E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</w:t>
      </w:r>
      <w:r w:rsidR="00B40F7B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B254B6" w:rsidRPr="006E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проектов.</w:t>
      </w:r>
    </w:p>
    <w:p w:rsidR="00C71E9E" w:rsidRPr="00C71E9E" w:rsidRDefault="00C71E9E" w:rsidP="00907F48">
      <w:pPr>
        <w:shd w:val="clear" w:color="auto" w:fill="FFFFFF"/>
        <w:spacing w:after="0" w:line="240" w:lineRule="auto"/>
        <w:ind w:firstLine="282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</w:p>
    <w:p w:rsidR="0057572D" w:rsidRDefault="0057572D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0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Например:</w:t>
      </w:r>
    </w:p>
    <w:p w:rsidR="00004436" w:rsidRPr="0082080E" w:rsidRDefault="00004436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80E" w:rsidRPr="0082080E" w:rsidRDefault="0057572D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</w:t>
      </w:r>
      <w:r w:rsidR="0082080E" w:rsidRPr="0082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82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</w:t>
      </w:r>
      <w:r w:rsidR="0082080E" w:rsidRPr="0082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80E" w:rsidRPr="0082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2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</w:t>
      </w:r>
      <w:r w:rsidR="0082080E" w:rsidRPr="0082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2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80E" w:rsidRPr="0082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проект «</w:t>
      </w:r>
      <w:r w:rsidR="00B0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 на грядке»</w:t>
      </w:r>
    </w:p>
    <w:p w:rsidR="0082080E" w:rsidRPr="0082080E" w:rsidRDefault="0082080E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Лексическая  тема «Фрукты»  -  проект «Экзотические фрукты»</w:t>
      </w:r>
    </w:p>
    <w:p w:rsidR="0082080E" w:rsidRPr="0082080E" w:rsidRDefault="0082080E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Лексическая  тема «Домашние животные»  -  проект «Мой </w:t>
      </w:r>
      <w:r w:rsidR="00CE6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верный</w:t>
      </w:r>
      <w:r w:rsidRPr="0082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друг» (оформление альбома «Домашние любимцы»)</w:t>
      </w:r>
    </w:p>
    <w:p w:rsidR="0082080E" w:rsidRPr="0082080E" w:rsidRDefault="0082080E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Лексическая  тема «Осень»  -  проект «А осень хохочет, сказать что-то хочет» (выставка поделок из природного материала)</w:t>
      </w:r>
    </w:p>
    <w:p w:rsidR="0082080E" w:rsidRPr="0082080E" w:rsidRDefault="0082080E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Лексическая  тема «Город, в котором я живу»  -  проект «</w:t>
      </w:r>
      <w:r w:rsidR="00CE6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CE6CD0" w:rsidRPr="0082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юбимый </w:t>
      </w:r>
      <w:r w:rsidR="00CE6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2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 Х</w:t>
      </w:r>
      <w:r w:rsidRPr="0082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баровск» и т.д.</w:t>
      </w:r>
    </w:p>
    <w:p w:rsidR="008E3E6F" w:rsidRDefault="008E3E6F" w:rsidP="00907F48">
      <w:pPr>
        <w:pStyle w:val="a4"/>
        <w:spacing w:before="0" w:beforeAutospacing="0" w:after="0" w:afterAutospacing="0"/>
        <w:ind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</w:t>
      </w:r>
      <w:r w:rsidR="00004436">
        <w:rPr>
          <w:sz w:val="28"/>
          <w:szCs w:val="28"/>
        </w:rPr>
        <w:t xml:space="preserve">с детьми  с ЗПР можно </w:t>
      </w:r>
      <w:r>
        <w:rPr>
          <w:sz w:val="28"/>
          <w:szCs w:val="28"/>
        </w:rPr>
        <w:t>реализов</w:t>
      </w:r>
      <w:r w:rsidR="00004436">
        <w:rPr>
          <w:sz w:val="28"/>
          <w:szCs w:val="28"/>
        </w:rPr>
        <w:t>ывать</w:t>
      </w:r>
      <w:r>
        <w:rPr>
          <w:sz w:val="28"/>
          <w:szCs w:val="28"/>
        </w:rPr>
        <w:t xml:space="preserve"> проекты разных видов: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следовательско - творческие; ролево – игровые; творческие. </w:t>
      </w:r>
      <w:r>
        <w:rPr>
          <w:color w:val="000000"/>
          <w:sz w:val="28"/>
          <w:szCs w:val="28"/>
        </w:rPr>
        <w:t>Ч</w:t>
      </w:r>
      <w:r w:rsidRPr="00575FED">
        <w:rPr>
          <w:color w:val="000000"/>
          <w:sz w:val="28"/>
          <w:szCs w:val="28"/>
        </w:rPr>
        <w:t>аще использ</w:t>
      </w:r>
      <w:r w:rsidR="00004436">
        <w:rPr>
          <w:color w:val="000000"/>
          <w:sz w:val="28"/>
          <w:szCs w:val="28"/>
        </w:rPr>
        <w:t>у</w:t>
      </w:r>
      <w:r w:rsidR="00004436">
        <w:rPr>
          <w:color w:val="000000"/>
          <w:sz w:val="28"/>
          <w:szCs w:val="28"/>
        </w:rPr>
        <w:t>ются</w:t>
      </w:r>
      <w:r w:rsidRPr="00575FED">
        <w:rPr>
          <w:color w:val="000000"/>
          <w:sz w:val="28"/>
          <w:szCs w:val="28"/>
        </w:rPr>
        <w:t xml:space="preserve"> групповые проекты, </w:t>
      </w:r>
      <w:r>
        <w:rPr>
          <w:color w:val="000000"/>
          <w:sz w:val="28"/>
          <w:szCs w:val="28"/>
        </w:rPr>
        <w:t>потому что они развивают</w:t>
      </w:r>
      <w:r w:rsidRPr="00575FED">
        <w:rPr>
          <w:color w:val="000000"/>
          <w:sz w:val="28"/>
          <w:szCs w:val="28"/>
        </w:rPr>
        <w:t xml:space="preserve"> способность к сотру</w:t>
      </w:r>
      <w:r w:rsidRPr="00575FED">
        <w:rPr>
          <w:color w:val="000000"/>
          <w:sz w:val="28"/>
          <w:szCs w:val="28"/>
        </w:rPr>
        <w:t>д</w:t>
      </w:r>
      <w:r w:rsidRPr="00575FED">
        <w:rPr>
          <w:color w:val="000000"/>
          <w:sz w:val="28"/>
          <w:szCs w:val="28"/>
        </w:rPr>
        <w:t>ничеству и взаимодействию</w:t>
      </w:r>
      <w:r>
        <w:rPr>
          <w:color w:val="000000"/>
          <w:sz w:val="28"/>
          <w:szCs w:val="28"/>
        </w:rPr>
        <w:t xml:space="preserve"> между детьми и педагогом, детьми внутри ко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лектива.</w:t>
      </w:r>
    </w:p>
    <w:p w:rsidR="008E3E6F" w:rsidRDefault="008E3E6F" w:rsidP="00907F48">
      <w:pPr>
        <w:pStyle w:val="a4"/>
        <w:spacing w:before="0" w:beforeAutospacing="0" w:after="0" w:afterAutospacing="0"/>
        <w:ind w:firstLine="282"/>
        <w:jc w:val="both"/>
        <w:rPr>
          <w:sz w:val="28"/>
          <w:szCs w:val="28"/>
        </w:rPr>
      </w:pPr>
    </w:p>
    <w:p w:rsidR="008E3E6F" w:rsidRPr="00B940D6" w:rsidRDefault="008E3E6F" w:rsidP="00907F48">
      <w:pPr>
        <w:pStyle w:val="a4"/>
        <w:spacing w:before="0" w:beforeAutospacing="0" w:after="0" w:afterAutospacing="0"/>
        <w:ind w:firstLine="282"/>
        <w:jc w:val="both"/>
        <w:rPr>
          <w:sz w:val="28"/>
          <w:szCs w:val="28"/>
        </w:rPr>
      </w:pPr>
      <w:r>
        <w:rPr>
          <w:sz w:val="28"/>
          <w:szCs w:val="28"/>
        </w:rPr>
        <w:t>В основном проекты краткосрочные – недельные (в рамках одной лексич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темы); самый долгий проект «Новый год у ворот», срок его реализации – 1 месяц.</w:t>
      </w:r>
    </w:p>
    <w:p w:rsidR="008E3E6F" w:rsidRDefault="008E3E6F" w:rsidP="00907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E3E6F" w:rsidRPr="00333986" w:rsidRDefault="008E3E6F" w:rsidP="00907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проектной деятельности нужно помнить, что успех всего проекта во многом зависит от правильно организованной работы на его о</w:t>
      </w:r>
      <w:r w:rsidRPr="0033398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339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дельных этапах.</w:t>
      </w:r>
    </w:p>
    <w:p w:rsidR="00B00181" w:rsidRDefault="00B00181" w:rsidP="00907F48">
      <w:pPr>
        <w:shd w:val="clear" w:color="auto" w:fill="FFFFFF"/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3E6F" w:rsidRPr="0082080E" w:rsidRDefault="008E3E6F" w:rsidP="00907F48">
      <w:pPr>
        <w:shd w:val="clear" w:color="auto" w:fill="FFFFFF"/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Проект - это</w:t>
      </w:r>
      <w:r w:rsidRPr="008208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Pr="008208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«П</w:t>
      </w:r>
      <w:r w:rsidRPr="0082080E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8E3E6F" w:rsidRPr="00497BEC" w:rsidRDefault="008E3E6F" w:rsidP="00907F48">
      <w:pPr>
        <w:shd w:val="clear" w:color="auto" w:fill="FFFFFF"/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 проекта,</w:t>
      </w:r>
      <w:r w:rsidRPr="00497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E3E6F" w:rsidRPr="0082080E" w:rsidRDefault="008E3E6F" w:rsidP="00907F48">
      <w:pPr>
        <w:shd w:val="clear" w:color="auto" w:fill="FFFFFF"/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820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роблема, </w:t>
      </w:r>
    </w:p>
    <w:p w:rsidR="008E3E6F" w:rsidRPr="0082080E" w:rsidRDefault="008E3E6F" w:rsidP="00907F48">
      <w:pPr>
        <w:shd w:val="clear" w:color="auto" w:fill="FFFFFF"/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820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роектирование, </w:t>
      </w:r>
    </w:p>
    <w:p w:rsidR="008E3E6F" w:rsidRPr="0082080E" w:rsidRDefault="008E3E6F" w:rsidP="00907F48">
      <w:pPr>
        <w:shd w:val="clear" w:color="auto" w:fill="FFFFFF"/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820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 (путей решения), </w:t>
      </w:r>
    </w:p>
    <w:p w:rsidR="008E3E6F" w:rsidRPr="0082080E" w:rsidRDefault="008E3E6F" w:rsidP="00907F48">
      <w:pPr>
        <w:shd w:val="clear" w:color="auto" w:fill="FFFFFF"/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820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родукт (опыт деятельности, это то, что можно увидеть, можно взять, п</w:t>
      </w:r>
      <w:r w:rsidRPr="008208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08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трогать, обменять</w:t>
      </w:r>
      <w:r w:rsidRPr="008208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 </w:t>
      </w:r>
      <w:r w:rsidRPr="008208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в реальной практической деятельности), </w:t>
      </w:r>
    </w:p>
    <w:p w:rsidR="008E3E6F" w:rsidRDefault="008E3E6F" w:rsidP="00907F48">
      <w:pPr>
        <w:shd w:val="clear" w:color="auto" w:fill="FFFFFF"/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820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продукта.</w:t>
      </w:r>
    </w:p>
    <w:p w:rsidR="009755AB" w:rsidRDefault="009755AB" w:rsidP="00907F48">
      <w:pPr>
        <w:spacing w:after="0" w:line="240" w:lineRule="auto"/>
        <w:jc w:val="both"/>
        <w:rPr>
          <w:sz w:val="28"/>
          <w:szCs w:val="28"/>
        </w:rPr>
      </w:pPr>
    </w:p>
    <w:p w:rsidR="0082080E" w:rsidRDefault="009755AB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82080E" w:rsidRPr="0082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Примером может служить несколько  проектов:</w:t>
      </w:r>
    </w:p>
    <w:p w:rsidR="008E3E6F" w:rsidRPr="0082080E" w:rsidRDefault="008E3E6F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0F2" w:rsidRDefault="00A650F2" w:rsidP="00907F4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2BC4">
        <w:rPr>
          <w:rFonts w:ascii="Times New Roman" w:hAnsi="Times New Roman" w:cs="Times New Roman"/>
          <w:b/>
          <w:i/>
          <w:sz w:val="28"/>
          <w:szCs w:val="28"/>
        </w:rPr>
        <w:t>Проект: «</w:t>
      </w:r>
      <w:r>
        <w:rPr>
          <w:rFonts w:ascii="Times New Roman" w:hAnsi="Times New Roman" w:cs="Times New Roman"/>
          <w:b/>
          <w:i/>
          <w:sz w:val="28"/>
          <w:szCs w:val="28"/>
        </w:rPr>
        <w:t>Сюжетно-ролевая игра «</w:t>
      </w:r>
      <w:r w:rsidR="00004436">
        <w:rPr>
          <w:rFonts w:ascii="Times New Roman" w:hAnsi="Times New Roman" w:cs="Times New Roman"/>
          <w:b/>
          <w:i/>
          <w:sz w:val="28"/>
          <w:szCs w:val="28"/>
        </w:rPr>
        <w:t>Автобус</w:t>
      </w:r>
      <w:r w:rsidRPr="00092BC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04436" w:rsidRPr="00092BC4" w:rsidRDefault="00004436" w:rsidP="00907F48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50F2" w:rsidRDefault="008E3E6F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6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коррекционной работе с детьми</w:t>
      </w:r>
      <w:r w:rsidR="00B4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ЗПР</w:t>
      </w:r>
      <w:r w:rsidR="00A6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50F2" w:rsidRPr="00A6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сюжетно-ролевая игра это к</w:t>
      </w:r>
      <w:r w:rsidR="00A650F2" w:rsidRPr="00A6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650F2" w:rsidRPr="00A6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нечный продукт проделанной работы, это та область педагогического пр</w:t>
      </w:r>
      <w:r w:rsidR="00A650F2" w:rsidRPr="00A6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650F2" w:rsidRPr="00A6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цесса, где используе</w:t>
      </w:r>
      <w:r w:rsidR="009E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A650F2" w:rsidRPr="00A6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</w:t>
      </w:r>
      <w:r w:rsidR="009E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650F2" w:rsidRPr="00A6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проектирования. Чтобы провести сюжетно-ролевую игру проходит большая подготовительная, с</w:t>
      </w:r>
      <w:r w:rsidR="00A650F2" w:rsidRPr="00A6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650F2" w:rsidRPr="00A6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вместная работа учителя-дефектолога и воспитателя. Это </w:t>
      </w:r>
      <w:r w:rsidR="00A6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A650F2" w:rsidRPr="00A6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обуча</w:t>
      </w:r>
      <w:r w:rsidR="00A650F2" w:rsidRPr="00A6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650F2" w:rsidRPr="00A6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 характером, где учитель-дефектолог систематизирует и обобщает пре</w:t>
      </w:r>
      <w:r w:rsidR="00A650F2" w:rsidRPr="00A6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650F2" w:rsidRPr="00A6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ставления</w:t>
      </w:r>
      <w:r w:rsidR="00A6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A650F2" w:rsidRPr="00A6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6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</w:t>
      </w:r>
      <w:r w:rsidR="00A650F2" w:rsidRPr="00A6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</w:t>
      </w:r>
      <w:r w:rsidR="009E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="00A650F2" w:rsidRPr="00A6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закрепля</w:t>
      </w:r>
      <w:r w:rsidR="009E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650F2" w:rsidRPr="00A6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ранее полученные зн</w:t>
      </w:r>
      <w:r w:rsidR="00A650F2" w:rsidRPr="00A6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650F2" w:rsidRPr="00A6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дети выполня</w:t>
      </w:r>
      <w:r w:rsidR="009E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650F2" w:rsidRPr="00A6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игровые действия в логической последовательности, учатся отображать через игру события реальной жизни, т.е. проживать с</w:t>
      </w:r>
      <w:r w:rsidR="00A650F2" w:rsidRPr="00A6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650F2" w:rsidRPr="00A6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туацию.</w:t>
      </w:r>
    </w:p>
    <w:p w:rsidR="00004436" w:rsidRDefault="008E3E6F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A650F2" w:rsidRPr="00092BC4" w:rsidRDefault="00004436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A650F2" w:rsidRPr="008E3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A650F2" w:rsidRPr="0009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аспорт проекта:</w:t>
      </w:r>
      <w:r w:rsidR="00A650F2" w:rsidRPr="00092BC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</w:t>
      </w:r>
      <w:r w:rsidR="007653D4" w:rsidRPr="008E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информационный; ролево</w:t>
      </w:r>
      <w:r w:rsidR="008E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3D4" w:rsidRPr="008E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E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3D4" w:rsidRPr="008E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игровой; групповой </w:t>
      </w:r>
      <w:r w:rsidR="00A650F2" w:rsidRPr="008E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650F2" w:rsidRPr="0009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</w:t>
      </w:r>
      <w:r w:rsidR="00A650F2" w:rsidRPr="0009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650F2" w:rsidRPr="0009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6 – 7 лет);  краткосрочный.</w:t>
      </w:r>
    </w:p>
    <w:p w:rsidR="00A650F2" w:rsidRPr="00092BC4" w:rsidRDefault="00A650F2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развития детей, в рамках которого проводится работа по проект</w:t>
      </w:r>
      <w:r w:rsidR="0042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9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познавательно-речевое; социально-личностное.</w:t>
      </w:r>
    </w:p>
    <w:p w:rsidR="00A650F2" w:rsidRPr="007653D4" w:rsidRDefault="008E3E6F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50F2" w:rsidRPr="0009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A6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воспитанники </w:t>
      </w:r>
      <w:r w:rsidRPr="008E3E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осознанное отношение к себе как к активн</w:t>
      </w:r>
      <w:r w:rsidRPr="008E3E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3E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субъекту сюжетно-ролевой игры,</w:t>
      </w:r>
      <w:r w:rsidR="007653D4" w:rsidRPr="008E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</w:t>
      </w:r>
      <w:r w:rsidRPr="008E3E6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абливаются</w:t>
      </w:r>
      <w:r w:rsidR="007653D4" w:rsidRPr="008E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самостоятельной практической </w:t>
      </w:r>
      <w:r w:rsidRPr="008E3E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7653D4" w:rsidRPr="008E3E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530D" w:rsidRPr="003253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A650F2" w:rsidRPr="00092BC4" w:rsidRDefault="00004436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650F2" w:rsidRPr="00092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A650F2" w:rsidRPr="0009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роблема: </w:t>
      </w:r>
      <w:r w:rsidR="009E3D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="00A9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вильная организация игры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</w:t>
      </w:r>
      <w:r w:rsidR="009E3D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650F2" w:rsidRDefault="00004436" w:rsidP="00907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650F2" w:rsidRPr="00092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650F2" w:rsidRPr="00092B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роектирование:</w:t>
      </w:r>
    </w:p>
    <w:p w:rsidR="00A90F43" w:rsidRDefault="00A90F43" w:rsidP="00907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28"/>
        <w:gridCol w:w="1928"/>
        <w:gridCol w:w="1928"/>
        <w:gridCol w:w="1928"/>
        <w:gridCol w:w="1928"/>
      </w:tblGrid>
      <w:tr w:rsidR="00A650F2" w:rsidRPr="00423AA7" w:rsidTr="00616E19">
        <w:trPr>
          <w:cantSplit/>
          <w:trHeight w:val="1131"/>
        </w:trPr>
        <w:tc>
          <w:tcPr>
            <w:tcW w:w="1928" w:type="dxa"/>
            <w:vAlign w:val="center"/>
          </w:tcPr>
          <w:p w:rsidR="00A650F2" w:rsidRPr="00616E19" w:rsidRDefault="00A650F2" w:rsidP="00907F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E19">
              <w:rPr>
                <w:rFonts w:ascii="Times New Roman" w:hAnsi="Times New Roman"/>
                <w:b/>
                <w:sz w:val="20"/>
                <w:szCs w:val="20"/>
              </w:rPr>
              <w:t>ПОЗНАВАТЕЛ</w:t>
            </w:r>
            <w:r w:rsidRPr="00616E19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616E19">
              <w:rPr>
                <w:rFonts w:ascii="Times New Roman" w:hAnsi="Times New Roman"/>
                <w:b/>
                <w:sz w:val="20"/>
                <w:szCs w:val="20"/>
              </w:rPr>
              <w:t>НО –</w:t>
            </w:r>
          </w:p>
          <w:p w:rsidR="00A650F2" w:rsidRPr="00616E19" w:rsidRDefault="00A650F2" w:rsidP="00907F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E19">
              <w:rPr>
                <w:rFonts w:ascii="Times New Roman" w:hAnsi="Times New Roman"/>
                <w:b/>
                <w:sz w:val="20"/>
                <w:szCs w:val="20"/>
              </w:rPr>
              <w:t xml:space="preserve"> РЕЧЕВОЕ </w:t>
            </w:r>
          </w:p>
          <w:p w:rsidR="00A650F2" w:rsidRPr="00616E19" w:rsidRDefault="00A650F2" w:rsidP="00907F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E19">
              <w:rPr>
                <w:rFonts w:ascii="Times New Roman" w:hAnsi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1928" w:type="dxa"/>
            <w:vAlign w:val="center"/>
          </w:tcPr>
          <w:p w:rsidR="00A650F2" w:rsidRPr="00616E19" w:rsidRDefault="008F2A36" w:rsidP="00907F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СОЦИАЛЬНО </w:t>
            </w:r>
            <w:r w:rsidR="00A650F2" w:rsidRPr="00616E19">
              <w:rPr>
                <w:rFonts w:ascii="Times New Roman" w:hAnsi="Times New Roman"/>
                <w:b/>
                <w:sz w:val="20"/>
                <w:szCs w:val="20"/>
              </w:rPr>
              <w:t xml:space="preserve">-ЛИЧНОСТНОЕ </w:t>
            </w:r>
          </w:p>
          <w:p w:rsidR="00A650F2" w:rsidRPr="00616E19" w:rsidRDefault="00A650F2" w:rsidP="00907F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E19">
              <w:rPr>
                <w:rFonts w:ascii="Times New Roman" w:hAnsi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1928" w:type="dxa"/>
            <w:vAlign w:val="center"/>
          </w:tcPr>
          <w:p w:rsidR="00A650F2" w:rsidRPr="00616E19" w:rsidRDefault="00A650F2" w:rsidP="00907F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E19">
              <w:rPr>
                <w:rFonts w:ascii="Times New Roman" w:hAnsi="Times New Roman"/>
                <w:b/>
                <w:sz w:val="20"/>
                <w:szCs w:val="20"/>
              </w:rPr>
              <w:t>ХУДОЖЕС</w:t>
            </w:r>
            <w:r w:rsidRPr="00616E19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616E19">
              <w:rPr>
                <w:rFonts w:ascii="Times New Roman" w:hAnsi="Times New Roman"/>
                <w:b/>
                <w:sz w:val="20"/>
                <w:szCs w:val="20"/>
              </w:rPr>
              <w:t>ВЕННО - ЭСТ</w:t>
            </w:r>
            <w:r w:rsidRPr="00616E1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616E19">
              <w:rPr>
                <w:rFonts w:ascii="Times New Roman" w:hAnsi="Times New Roman"/>
                <w:b/>
                <w:sz w:val="20"/>
                <w:szCs w:val="20"/>
              </w:rPr>
              <w:t>ТИЧЕСКОЕ</w:t>
            </w:r>
          </w:p>
          <w:p w:rsidR="00A650F2" w:rsidRPr="00616E19" w:rsidRDefault="00A650F2" w:rsidP="00907F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E19">
              <w:rPr>
                <w:rFonts w:ascii="Times New Roman" w:hAnsi="Times New Roman"/>
                <w:b/>
                <w:sz w:val="20"/>
                <w:szCs w:val="20"/>
              </w:rPr>
              <w:t xml:space="preserve"> РАЗВИТИЕ</w:t>
            </w:r>
          </w:p>
        </w:tc>
        <w:tc>
          <w:tcPr>
            <w:tcW w:w="1928" w:type="dxa"/>
            <w:vAlign w:val="center"/>
          </w:tcPr>
          <w:p w:rsidR="00A650F2" w:rsidRPr="00616E19" w:rsidRDefault="00A650F2" w:rsidP="00907F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E19">
              <w:rPr>
                <w:rFonts w:ascii="Times New Roman" w:hAnsi="Times New Roman"/>
                <w:b/>
                <w:sz w:val="20"/>
                <w:szCs w:val="20"/>
              </w:rPr>
              <w:t xml:space="preserve">ФИЗИЧЕСКОЕ </w:t>
            </w:r>
          </w:p>
          <w:p w:rsidR="00A650F2" w:rsidRPr="00616E19" w:rsidRDefault="00A650F2" w:rsidP="00907F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E19">
              <w:rPr>
                <w:rFonts w:ascii="Times New Roman" w:hAnsi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1928" w:type="dxa"/>
            <w:vAlign w:val="center"/>
          </w:tcPr>
          <w:p w:rsidR="00A650F2" w:rsidRPr="00616E19" w:rsidRDefault="00A650F2" w:rsidP="00907F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E19">
              <w:rPr>
                <w:rFonts w:ascii="Times New Roman" w:hAnsi="Times New Roman"/>
                <w:b/>
                <w:sz w:val="20"/>
                <w:szCs w:val="20"/>
              </w:rPr>
              <w:t xml:space="preserve">РАБОТА </w:t>
            </w:r>
          </w:p>
          <w:p w:rsidR="00A650F2" w:rsidRPr="00616E19" w:rsidRDefault="00A650F2" w:rsidP="00907F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E19">
              <w:rPr>
                <w:rFonts w:ascii="Times New Roman" w:hAnsi="Times New Roman"/>
                <w:b/>
                <w:sz w:val="20"/>
                <w:szCs w:val="20"/>
              </w:rPr>
              <w:t xml:space="preserve">С </w:t>
            </w:r>
          </w:p>
          <w:p w:rsidR="00A650F2" w:rsidRPr="00616E19" w:rsidRDefault="00A650F2" w:rsidP="00907F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E19">
              <w:rPr>
                <w:rFonts w:ascii="Times New Roman" w:hAnsi="Times New Roman"/>
                <w:b/>
                <w:sz w:val="20"/>
                <w:szCs w:val="20"/>
              </w:rPr>
              <w:t>РОДИТЕЛЯМИ</w:t>
            </w:r>
          </w:p>
        </w:tc>
      </w:tr>
      <w:tr w:rsidR="00A650F2" w:rsidRPr="00423AA7" w:rsidTr="00616E19">
        <w:trPr>
          <w:cantSplit/>
          <w:trHeight w:val="4534"/>
        </w:trPr>
        <w:tc>
          <w:tcPr>
            <w:tcW w:w="1928" w:type="dxa"/>
          </w:tcPr>
          <w:p w:rsidR="00A650F2" w:rsidRPr="000108F3" w:rsidRDefault="00A650F2" w:rsidP="0090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108F3"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Обобщающая беседа о тран</w:t>
            </w:r>
            <w:r w:rsidR="000108F3"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108F3"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порте. </w:t>
            </w:r>
          </w:p>
          <w:p w:rsidR="000108F3" w:rsidRPr="000108F3" w:rsidRDefault="00A650F2" w:rsidP="00907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108F3"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</w:t>
            </w:r>
            <w:r w:rsidR="000108F3"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0108F3"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рассказы</w:t>
            </w:r>
            <w:r w:rsidR="000108F3" w:rsidRPr="00010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8F3" w:rsidRPr="000108F3" w:rsidRDefault="00A650F2" w:rsidP="00907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108F3"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</w:t>
            </w:r>
            <w:r w:rsidR="000108F3"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108F3"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жественной л</w:t>
            </w:r>
            <w:r w:rsidR="000108F3"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108F3"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тературы и ра</w:t>
            </w:r>
            <w:r w:rsidR="000108F3"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108F3"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сматривание иллюстраций </w:t>
            </w:r>
          </w:p>
          <w:p w:rsidR="00A650F2" w:rsidRPr="000108F3" w:rsidRDefault="00A650F2" w:rsidP="00907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4. Дидактич</w:t>
            </w: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 xml:space="preserve">ские игры: </w:t>
            </w:r>
            <w:r w:rsidR="000108F3"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«Найди</w:t>
            </w:r>
            <w:r w:rsidR="00A90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108F3"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 о</w:t>
            </w:r>
            <w:r w:rsidR="000108F3"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0108F3"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личаются», « Почини маш</w:t>
            </w:r>
            <w:r w:rsidR="000108F3"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108F3"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ну», «Узнай по части», «Что перепутал х</w:t>
            </w:r>
            <w:r w:rsidR="000108F3"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108F3"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дожник?», «К</w:t>
            </w:r>
            <w:r w:rsidR="000108F3"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108F3"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что нужно?»</w:t>
            </w:r>
          </w:p>
        </w:tc>
        <w:tc>
          <w:tcPr>
            <w:tcW w:w="1928" w:type="dxa"/>
          </w:tcPr>
          <w:p w:rsidR="00E60791" w:rsidRPr="000108F3" w:rsidRDefault="00A650F2" w:rsidP="00907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90F43">
              <w:rPr>
                <w:rFonts w:ascii="Times New Roman" w:hAnsi="Times New Roman" w:cs="Times New Roman"/>
                <w:sz w:val="24"/>
                <w:szCs w:val="24"/>
              </w:rPr>
              <w:t>Целевая эк</w:t>
            </w:r>
            <w:r w:rsidR="00A90F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0F43">
              <w:rPr>
                <w:rFonts w:ascii="Times New Roman" w:hAnsi="Times New Roman" w:cs="Times New Roman"/>
                <w:sz w:val="24"/>
                <w:szCs w:val="24"/>
              </w:rPr>
              <w:t>курсия к пеш</w:t>
            </w:r>
            <w:r w:rsidR="00A90F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0F43">
              <w:rPr>
                <w:rFonts w:ascii="Times New Roman" w:hAnsi="Times New Roman" w:cs="Times New Roman"/>
                <w:sz w:val="24"/>
                <w:szCs w:val="24"/>
              </w:rPr>
              <w:t>ходному пер</w:t>
            </w:r>
            <w:r w:rsidR="00A90F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0F43">
              <w:rPr>
                <w:rFonts w:ascii="Times New Roman" w:hAnsi="Times New Roman" w:cs="Times New Roman"/>
                <w:sz w:val="24"/>
                <w:szCs w:val="24"/>
              </w:rPr>
              <w:t>ходу, р</w:t>
            </w:r>
            <w:r w:rsidR="00E60791"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ассма</w:t>
            </w:r>
            <w:r w:rsidR="00E60791"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60791"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ривание машин на проезжей части</w:t>
            </w:r>
            <w:r w:rsidR="00A90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60791" w:rsidRPr="000108F3" w:rsidRDefault="00E60791" w:rsidP="00907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0F2" w:rsidRPr="000108F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</w:t>
            </w:r>
            <w:r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«Права в</w:t>
            </w:r>
            <w:r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дителя»</w:t>
            </w:r>
            <w:r w:rsidR="0000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</w:t>
            </w:r>
            <w:r w:rsidR="0000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0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ездных билетов.</w:t>
            </w:r>
          </w:p>
          <w:p w:rsidR="00E60791" w:rsidRPr="000108F3" w:rsidRDefault="00A650F2" w:rsidP="00907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 xml:space="preserve">3. Беседа: </w:t>
            </w:r>
            <w:r w:rsidR="00E60791"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«Улица полна неожиданн</w:t>
            </w:r>
            <w:r w:rsidR="00E60791"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60791"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стей»</w:t>
            </w:r>
          </w:p>
          <w:p w:rsidR="00A650F2" w:rsidRPr="000108F3" w:rsidRDefault="00A650F2" w:rsidP="0090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60791" w:rsidRPr="000108F3" w:rsidRDefault="00E60791" w:rsidP="00907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1.Создание ко</w:t>
            </w:r>
            <w:r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лективной раб</w:t>
            </w:r>
            <w:r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ты-макета «Транспорт в городе»</w:t>
            </w:r>
          </w:p>
          <w:p w:rsidR="00E60791" w:rsidRPr="000108F3" w:rsidRDefault="00E60791" w:rsidP="00907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Музыкальная игра «Мы едем, едем, едем…»</w:t>
            </w:r>
          </w:p>
          <w:p w:rsidR="00A650F2" w:rsidRPr="000108F3" w:rsidRDefault="00A650F2" w:rsidP="0090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60791" w:rsidRPr="000108F3" w:rsidRDefault="00A650F2" w:rsidP="00907F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0791"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Свободное общение «Зачем знать правила дорожного дв</w:t>
            </w:r>
            <w:r w:rsidR="00E60791"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60791"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жения»</w:t>
            </w:r>
          </w:p>
          <w:p w:rsidR="00A650F2" w:rsidRPr="000108F3" w:rsidRDefault="00A650F2" w:rsidP="0090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2. Подвижн</w:t>
            </w:r>
            <w:r w:rsidR="00E60791" w:rsidRPr="000108F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E60791" w:rsidRPr="000108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0791"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«Маш</w:t>
            </w:r>
            <w:r w:rsidR="00E60791"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60791"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ны»</w:t>
            </w:r>
          </w:p>
        </w:tc>
        <w:tc>
          <w:tcPr>
            <w:tcW w:w="1928" w:type="dxa"/>
          </w:tcPr>
          <w:p w:rsidR="000108F3" w:rsidRDefault="000108F3" w:rsidP="00907F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родителей к п</w:t>
            </w:r>
            <w:r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мощи в изг</w:t>
            </w:r>
            <w:r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товлении атр</w:t>
            </w:r>
            <w:r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бутов к игре</w:t>
            </w:r>
          </w:p>
          <w:p w:rsidR="000108F3" w:rsidRPr="000108F3" w:rsidRDefault="000108F3" w:rsidP="00907F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00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</w:t>
            </w:r>
            <w:r w:rsidRPr="0001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650F2" w:rsidRPr="000108F3" w:rsidRDefault="00A650F2" w:rsidP="0090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3D4" w:rsidRDefault="007653D4" w:rsidP="00907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3D4" w:rsidRPr="009E3D75" w:rsidRDefault="00004436" w:rsidP="00907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7653D4" w:rsidRPr="009E3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7653D4" w:rsidRPr="009E3D75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 путей решения:  </w:t>
      </w:r>
      <w:r w:rsidR="007653D4" w:rsidRPr="009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(</w:t>
      </w:r>
      <w:r w:rsidR="000108F3" w:rsidRPr="009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занятия; </w:t>
      </w:r>
      <w:r w:rsidR="007653D4" w:rsidRPr="009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экскурсии; самосто</w:t>
      </w:r>
      <w:r w:rsidR="007653D4" w:rsidRPr="009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653D4" w:rsidRPr="009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тельная деятельность под руководством педагога; сюжетно-ролевая игра.).</w:t>
      </w:r>
    </w:p>
    <w:p w:rsidR="007653D4" w:rsidRDefault="00004436" w:rsidP="00907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7653D4" w:rsidRPr="00092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7653D4" w:rsidRPr="00092B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родукт</w:t>
      </w:r>
      <w:r w:rsidR="007653D4" w:rsidRPr="0076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653D4" w:rsidRPr="007653D4">
        <w:rPr>
          <w:rFonts w:ascii="Times New Roman" w:hAnsi="Times New Roman" w:cs="Times New Roman"/>
          <w:sz w:val="28"/>
          <w:szCs w:val="28"/>
        </w:rPr>
        <w:t>Сюжетно-ролевая игра «</w:t>
      </w:r>
      <w:r>
        <w:rPr>
          <w:rFonts w:ascii="Times New Roman" w:hAnsi="Times New Roman" w:cs="Times New Roman"/>
          <w:sz w:val="28"/>
          <w:szCs w:val="28"/>
        </w:rPr>
        <w:t>Автобус</w:t>
      </w:r>
      <w:r w:rsidR="007653D4" w:rsidRPr="007653D4">
        <w:rPr>
          <w:rFonts w:ascii="Times New Roman" w:hAnsi="Times New Roman" w:cs="Times New Roman"/>
          <w:sz w:val="28"/>
          <w:szCs w:val="28"/>
        </w:rPr>
        <w:t>»</w:t>
      </w:r>
      <w:r w:rsidR="007653D4" w:rsidRPr="00765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2080E" w:rsidRPr="0082080E" w:rsidRDefault="0082080E" w:rsidP="00907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E1E" w:rsidRDefault="0082080E" w:rsidP="00907F4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2BC4">
        <w:rPr>
          <w:rFonts w:ascii="Times New Roman" w:hAnsi="Times New Roman" w:cs="Times New Roman"/>
          <w:b/>
          <w:i/>
          <w:sz w:val="28"/>
          <w:szCs w:val="28"/>
        </w:rPr>
        <w:t>Проект:</w:t>
      </w:r>
      <w:r w:rsidR="00C10E1E" w:rsidRPr="00092BC4">
        <w:rPr>
          <w:rFonts w:ascii="Times New Roman" w:hAnsi="Times New Roman" w:cs="Times New Roman"/>
          <w:b/>
          <w:i/>
          <w:sz w:val="28"/>
          <w:szCs w:val="28"/>
        </w:rPr>
        <w:t xml:space="preserve"> «Происхождение Колобка»</w:t>
      </w:r>
    </w:p>
    <w:p w:rsidR="00004436" w:rsidRPr="00092BC4" w:rsidRDefault="00004436" w:rsidP="00907F48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0E1E" w:rsidRPr="00092BC4" w:rsidRDefault="00A90F43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512829" w:rsidRPr="008E3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512829" w:rsidRPr="0009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аспорт </w:t>
      </w:r>
      <w:r w:rsidR="00C10E1E" w:rsidRPr="0009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проекта:</w:t>
      </w:r>
      <w:r w:rsidR="00C10E1E" w:rsidRPr="00092BC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</w:t>
      </w:r>
      <w:r w:rsidR="00C10E1E" w:rsidRPr="0009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информационно-практико-ориентиров</w:t>
      </w:r>
      <w:r w:rsidR="0034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="00C10E1E" w:rsidRPr="0009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="004D2644" w:rsidRPr="0009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C10E1E" w:rsidRPr="0009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</w:t>
      </w:r>
      <w:r w:rsidR="00C10E1E" w:rsidRPr="0009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10E1E" w:rsidRPr="0009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метный; групповой</w:t>
      </w:r>
      <w:r w:rsidR="007E6099" w:rsidRPr="0009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детей 6 – 7 лет)</w:t>
      </w:r>
      <w:r w:rsidR="00C10E1E" w:rsidRPr="0009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 краткосрочный.</w:t>
      </w:r>
    </w:p>
    <w:p w:rsidR="003C536E" w:rsidRPr="00092BC4" w:rsidRDefault="003C536E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развития детей, в рамках которого проводится работа по проект</w:t>
      </w:r>
      <w:r w:rsidR="0042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9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познавательно-речевое; социально-личностное.</w:t>
      </w:r>
    </w:p>
    <w:p w:rsidR="007E6099" w:rsidRPr="00ED1CDA" w:rsidRDefault="007E6099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ED1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воспитанники </w:t>
      </w:r>
      <w:r w:rsidR="001A5F75" w:rsidRPr="00ED1CDA">
        <w:rPr>
          <w:rFonts w:ascii="Times New Roman" w:hAnsi="Times New Roman" w:cs="Times New Roman"/>
          <w:sz w:val="28"/>
          <w:szCs w:val="28"/>
          <w:shd w:val="clear" w:color="auto" w:fill="FFFFFF"/>
        </w:rPr>
        <w:t>уточн</w:t>
      </w:r>
      <w:r w:rsidR="00ED1CDA" w:rsidRPr="00ED1CDA">
        <w:rPr>
          <w:rFonts w:ascii="Times New Roman" w:hAnsi="Times New Roman" w:cs="Times New Roman"/>
          <w:sz w:val="28"/>
          <w:szCs w:val="28"/>
          <w:shd w:val="clear" w:color="auto" w:fill="FFFFFF"/>
        </w:rPr>
        <w:t>яют</w:t>
      </w:r>
      <w:r w:rsidR="001A5F75" w:rsidRPr="00ED1C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представления о </w:t>
      </w:r>
      <w:r w:rsidR="00ED1CDA" w:rsidRPr="00ED1CDA">
        <w:rPr>
          <w:rFonts w:ascii="Times New Roman" w:hAnsi="Times New Roman" w:cs="Times New Roman"/>
          <w:sz w:val="28"/>
          <w:szCs w:val="28"/>
          <w:shd w:val="clear" w:color="auto" w:fill="FFFFFF"/>
        </w:rPr>
        <w:t>видах хлебобулочных изд</w:t>
      </w:r>
      <w:r w:rsidR="00ED1CDA" w:rsidRPr="00ED1CD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D1CDA" w:rsidRPr="00ED1CDA">
        <w:rPr>
          <w:rFonts w:ascii="Times New Roman" w:hAnsi="Times New Roman" w:cs="Times New Roman"/>
          <w:sz w:val="28"/>
          <w:szCs w:val="28"/>
          <w:shd w:val="clear" w:color="auto" w:fill="FFFFFF"/>
        </w:rPr>
        <w:t>лий</w:t>
      </w:r>
      <w:r w:rsidR="001A5F75" w:rsidRPr="00ED1C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D1CDA" w:rsidRPr="00ED1C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том, </w:t>
      </w:r>
      <w:r w:rsidR="001A5F75" w:rsidRPr="00ED1CDA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путь проходит зерно, что</w:t>
      </w:r>
      <w:r w:rsidR="00ED1CDA" w:rsidRPr="00ED1CDA">
        <w:rPr>
          <w:rFonts w:ascii="Times New Roman" w:hAnsi="Times New Roman" w:cs="Times New Roman"/>
          <w:sz w:val="28"/>
          <w:szCs w:val="28"/>
          <w:shd w:val="clear" w:color="auto" w:fill="FFFFFF"/>
        </w:rPr>
        <w:t>бы стать хлебом; учатся</w:t>
      </w:r>
      <w:r w:rsidR="001A5F75" w:rsidRPr="00ED1C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беречь хлеб, с уважением относиться к людям, его выращивающим.</w:t>
      </w:r>
    </w:p>
    <w:p w:rsidR="007E6099" w:rsidRPr="00092BC4" w:rsidRDefault="00004436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</w:t>
      </w:r>
      <w:r w:rsidR="007E6099" w:rsidRPr="00092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7E6099" w:rsidRPr="00092B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роблема: Кто такой Колобок? Из чего он сделан?</w:t>
      </w:r>
      <w:r w:rsidR="008E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испечь хлеб?</w:t>
      </w:r>
    </w:p>
    <w:p w:rsidR="003C536E" w:rsidRPr="00092BC4" w:rsidRDefault="00004436" w:rsidP="00907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E6099" w:rsidRPr="00092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E6099" w:rsidRPr="00092B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роектирование</w:t>
      </w:r>
      <w:r w:rsidR="003C536E" w:rsidRPr="00092B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0301" w:rsidRDefault="00550301" w:rsidP="00907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6"/>
        <w:gridCol w:w="1956"/>
        <w:gridCol w:w="1957"/>
        <w:gridCol w:w="1956"/>
        <w:gridCol w:w="1957"/>
      </w:tblGrid>
      <w:tr w:rsidR="00550301" w:rsidRPr="00423AA7" w:rsidTr="00616E19">
        <w:trPr>
          <w:cantSplit/>
          <w:trHeight w:val="998"/>
        </w:trPr>
        <w:tc>
          <w:tcPr>
            <w:tcW w:w="1956" w:type="dxa"/>
            <w:vAlign w:val="center"/>
          </w:tcPr>
          <w:p w:rsidR="00550301" w:rsidRPr="00550301" w:rsidRDefault="00550301" w:rsidP="00907F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0301">
              <w:rPr>
                <w:rFonts w:ascii="Times New Roman" w:hAnsi="Times New Roman"/>
                <w:b/>
                <w:sz w:val="20"/>
                <w:szCs w:val="20"/>
              </w:rPr>
              <w:t>ПОЗНАВАТЕЛ</w:t>
            </w:r>
            <w:r w:rsidRPr="00550301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550301">
              <w:rPr>
                <w:rFonts w:ascii="Times New Roman" w:hAnsi="Times New Roman"/>
                <w:b/>
                <w:sz w:val="20"/>
                <w:szCs w:val="20"/>
              </w:rPr>
              <w:t>НО –</w:t>
            </w:r>
          </w:p>
          <w:p w:rsidR="00FF1798" w:rsidRDefault="00550301" w:rsidP="00907F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0301">
              <w:rPr>
                <w:rFonts w:ascii="Times New Roman" w:hAnsi="Times New Roman"/>
                <w:b/>
                <w:sz w:val="20"/>
                <w:szCs w:val="20"/>
              </w:rPr>
              <w:t xml:space="preserve"> РЕЧЕВОЕ </w:t>
            </w:r>
          </w:p>
          <w:p w:rsidR="00550301" w:rsidRPr="00550301" w:rsidRDefault="00550301" w:rsidP="00907F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0301">
              <w:rPr>
                <w:rFonts w:ascii="Times New Roman" w:hAnsi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1956" w:type="dxa"/>
            <w:vAlign w:val="center"/>
          </w:tcPr>
          <w:p w:rsidR="00550301" w:rsidRPr="00550301" w:rsidRDefault="00550301" w:rsidP="00907F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0301">
              <w:rPr>
                <w:rFonts w:ascii="Times New Roman" w:hAnsi="Times New Roman"/>
                <w:b/>
                <w:sz w:val="20"/>
                <w:szCs w:val="20"/>
              </w:rPr>
              <w:t xml:space="preserve">СОЦИАЛЬНО -ЛИЧНОСТНОЕ </w:t>
            </w:r>
          </w:p>
          <w:p w:rsidR="00550301" w:rsidRPr="00550301" w:rsidRDefault="00550301" w:rsidP="00907F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0301">
              <w:rPr>
                <w:rFonts w:ascii="Times New Roman" w:hAnsi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1957" w:type="dxa"/>
            <w:vAlign w:val="center"/>
          </w:tcPr>
          <w:p w:rsidR="00550301" w:rsidRPr="00550301" w:rsidRDefault="00550301" w:rsidP="00907F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0301">
              <w:rPr>
                <w:rFonts w:ascii="Times New Roman" w:hAnsi="Times New Roman"/>
                <w:b/>
                <w:sz w:val="20"/>
                <w:szCs w:val="20"/>
              </w:rPr>
              <w:t>ХУДОЖЕС</w:t>
            </w:r>
            <w:r w:rsidRPr="00550301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550301">
              <w:rPr>
                <w:rFonts w:ascii="Times New Roman" w:hAnsi="Times New Roman"/>
                <w:b/>
                <w:sz w:val="20"/>
                <w:szCs w:val="20"/>
              </w:rPr>
              <w:t>ВЕННО - ЭСТ</w:t>
            </w:r>
            <w:r w:rsidRPr="0055030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550301">
              <w:rPr>
                <w:rFonts w:ascii="Times New Roman" w:hAnsi="Times New Roman"/>
                <w:b/>
                <w:sz w:val="20"/>
                <w:szCs w:val="20"/>
              </w:rPr>
              <w:t>ТИЧЕСКОЕ</w:t>
            </w:r>
          </w:p>
          <w:p w:rsidR="00550301" w:rsidRPr="00550301" w:rsidRDefault="00550301" w:rsidP="00907F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0301">
              <w:rPr>
                <w:rFonts w:ascii="Times New Roman" w:hAnsi="Times New Roman"/>
                <w:b/>
                <w:sz w:val="20"/>
                <w:szCs w:val="20"/>
              </w:rPr>
              <w:t xml:space="preserve"> РАЗВИТИЕ</w:t>
            </w:r>
          </w:p>
        </w:tc>
        <w:tc>
          <w:tcPr>
            <w:tcW w:w="1956" w:type="dxa"/>
            <w:vAlign w:val="center"/>
          </w:tcPr>
          <w:p w:rsidR="00550301" w:rsidRPr="00550301" w:rsidRDefault="00550301" w:rsidP="00907F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0301">
              <w:rPr>
                <w:rFonts w:ascii="Times New Roman" w:hAnsi="Times New Roman"/>
                <w:b/>
                <w:sz w:val="20"/>
                <w:szCs w:val="20"/>
              </w:rPr>
              <w:t xml:space="preserve">ФИЗИЧЕСКОЕ </w:t>
            </w:r>
          </w:p>
          <w:p w:rsidR="00550301" w:rsidRPr="00550301" w:rsidRDefault="00550301" w:rsidP="00907F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0301">
              <w:rPr>
                <w:rFonts w:ascii="Times New Roman" w:hAnsi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1957" w:type="dxa"/>
            <w:vAlign w:val="center"/>
          </w:tcPr>
          <w:p w:rsidR="00550301" w:rsidRPr="00550301" w:rsidRDefault="00550301" w:rsidP="00907F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0301">
              <w:rPr>
                <w:rFonts w:ascii="Times New Roman" w:hAnsi="Times New Roman"/>
                <w:b/>
                <w:sz w:val="20"/>
                <w:szCs w:val="20"/>
              </w:rPr>
              <w:t xml:space="preserve">РАБОТА </w:t>
            </w:r>
          </w:p>
          <w:p w:rsidR="00FF1798" w:rsidRDefault="00550301" w:rsidP="00907F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0301">
              <w:rPr>
                <w:rFonts w:ascii="Times New Roman" w:hAnsi="Times New Roman"/>
                <w:b/>
                <w:sz w:val="20"/>
                <w:szCs w:val="20"/>
              </w:rPr>
              <w:t xml:space="preserve">С </w:t>
            </w:r>
          </w:p>
          <w:p w:rsidR="00550301" w:rsidRPr="00550301" w:rsidRDefault="00550301" w:rsidP="00907F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0301">
              <w:rPr>
                <w:rFonts w:ascii="Times New Roman" w:hAnsi="Times New Roman"/>
                <w:b/>
                <w:sz w:val="20"/>
                <w:szCs w:val="20"/>
              </w:rPr>
              <w:t>РОДИТЕЛЯМИ</w:t>
            </w:r>
          </w:p>
        </w:tc>
      </w:tr>
      <w:tr w:rsidR="00550301" w:rsidRPr="00423AA7" w:rsidTr="00616E19">
        <w:trPr>
          <w:cantSplit/>
          <w:trHeight w:val="2788"/>
        </w:trPr>
        <w:tc>
          <w:tcPr>
            <w:tcW w:w="1956" w:type="dxa"/>
          </w:tcPr>
          <w:p w:rsidR="00550301" w:rsidRPr="00550301" w:rsidRDefault="00550301" w:rsidP="00907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301">
              <w:rPr>
                <w:rFonts w:ascii="Times New Roman" w:hAnsi="Times New Roman"/>
                <w:sz w:val="24"/>
                <w:szCs w:val="24"/>
              </w:rPr>
              <w:t>1. НОД «</w:t>
            </w:r>
            <w:r>
              <w:rPr>
                <w:rFonts w:ascii="Times New Roman" w:hAnsi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булочные изд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лия</w:t>
            </w:r>
            <w:r w:rsidRPr="0055030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50301" w:rsidRPr="00550301" w:rsidRDefault="00550301" w:rsidP="00907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301">
              <w:rPr>
                <w:rFonts w:ascii="Times New Roman" w:hAnsi="Times New Roman"/>
                <w:sz w:val="24"/>
                <w:szCs w:val="24"/>
              </w:rPr>
              <w:t xml:space="preserve">2. Заучивание </w:t>
            </w:r>
            <w:r>
              <w:rPr>
                <w:rFonts w:ascii="Times New Roman" w:hAnsi="Times New Roman"/>
                <w:sz w:val="24"/>
                <w:szCs w:val="24"/>
              </w:rPr>
              <w:t>пословиц и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говорок</w:t>
            </w:r>
            <w:r w:rsidRPr="00550301">
              <w:rPr>
                <w:rFonts w:ascii="Times New Roman" w:hAnsi="Times New Roman"/>
                <w:sz w:val="24"/>
                <w:szCs w:val="24"/>
              </w:rPr>
              <w:t>, загадок</w:t>
            </w:r>
            <w:r w:rsidR="00FF1798">
              <w:rPr>
                <w:rFonts w:ascii="Times New Roman" w:hAnsi="Times New Roman"/>
                <w:sz w:val="24"/>
                <w:szCs w:val="24"/>
              </w:rPr>
              <w:t xml:space="preserve"> о хлебе</w:t>
            </w:r>
            <w:r w:rsidRPr="005503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0301" w:rsidRDefault="000C1690" w:rsidP="00907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690">
              <w:rPr>
                <w:rFonts w:ascii="Times New Roman" w:hAnsi="Times New Roman"/>
                <w:sz w:val="24"/>
                <w:szCs w:val="24"/>
              </w:rPr>
              <w:t>3. Чтение и др</w:t>
            </w:r>
            <w:r w:rsidRPr="000C1690">
              <w:rPr>
                <w:rFonts w:ascii="Times New Roman" w:hAnsi="Times New Roman"/>
                <w:sz w:val="24"/>
                <w:szCs w:val="24"/>
              </w:rPr>
              <w:t>а</w:t>
            </w:r>
            <w:r w:rsidRPr="000C1690">
              <w:rPr>
                <w:rFonts w:ascii="Times New Roman" w:hAnsi="Times New Roman"/>
                <w:sz w:val="24"/>
                <w:szCs w:val="24"/>
              </w:rPr>
              <w:t>матизация ска</w:t>
            </w:r>
            <w:r w:rsidRPr="000C1690">
              <w:rPr>
                <w:rFonts w:ascii="Times New Roman" w:hAnsi="Times New Roman"/>
                <w:sz w:val="24"/>
                <w:szCs w:val="24"/>
              </w:rPr>
              <w:t>з</w:t>
            </w:r>
            <w:r w:rsidRPr="000C1690">
              <w:rPr>
                <w:rFonts w:ascii="Times New Roman" w:hAnsi="Times New Roman"/>
                <w:sz w:val="24"/>
                <w:szCs w:val="24"/>
              </w:rPr>
              <w:t>ки «Колобок»</w:t>
            </w:r>
            <w:r w:rsidR="009E4CFA">
              <w:rPr>
                <w:rFonts w:ascii="Times New Roman" w:hAnsi="Times New Roman"/>
                <w:sz w:val="24"/>
                <w:szCs w:val="24"/>
              </w:rPr>
              <w:t>, «Колосок»</w:t>
            </w:r>
          </w:p>
          <w:p w:rsidR="000C1690" w:rsidRPr="000C1690" w:rsidRDefault="000C1690" w:rsidP="00907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Дидактич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игры: «Что сначала, что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том», «Разре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ные картинки»</w:t>
            </w:r>
          </w:p>
        </w:tc>
        <w:tc>
          <w:tcPr>
            <w:tcW w:w="1956" w:type="dxa"/>
          </w:tcPr>
          <w:p w:rsidR="00550301" w:rsidRPr="000C1690" w:rsidRDefault="000C1690" w:rsidP="00907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690">
              <w:rPr>
                <w:rFonts w:ascii="Times New Roman" w:hAnsi="Times New Roman"/>
                <w:sz w:val="24"/>
                <w:szCs w:val="24"/>
              </w:rPr>
              <w:t>1. Экскурсия на пищеблок.</w:t>
            </w:r>
          </w:p>
          <w:p w:rsidR="000C1690" w:rsidRDefault="000C1690" w:rsidP="00907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69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Выпечка хл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ба.</w:t>
            </w:r>
          </w:p>
          <w:p w:rsidR="000C1690" w:rsidRDefault="000C1690" w:rsidP="00907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Беседа: </w:t>
            </w:r>
          </w:p>
          <w:p w:rsidR="001A5F75" w:rsidRPr="000C1690" w:rsidRDefault="001A5F75" w:rsidP="00907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550301" w:rsidRPr="000C1690" w:rsidRDefault="00FF1798" w:rsidP="00907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Изготовление хлебобулочных продуктов из соленого теста.</w:t>
            </w:r>
          </w:p>
        </w:tc>
        <w:tc>
          <w:tcPr>
            <w:tcW w:w="1956" w:type="dxa"/>
          </w:tcPr>
          <w:p w:rsidR="00550301" w:rsidRDefault="00092BC4" w:rsidP="00907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1.Пальчиковые игры и упра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нения.</w:t>
            </w:r>
          </w:p>
          <w:p w:rsidR="00092BC4" w:rsidRPr="000C1690" w:rsidRDefault="00092BC4" w:rsidP="00907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Подвижные игры</w:t>
            </w:r>
          </w:p>
        </w:tc>
        <w:tc>
          <w:tcPr>
            <w:tcW w:w="1957" w:type="dxa"/>
          </w:tcPr>
          <w:p w:rsidR="00550301" w:rsidRDefault="00FF1798" w:rsidP="00907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F1798">
              <w:rPr>
                <w:rFonts w:ascii="Times New Roman" w:hAnsi="Times New Roman"/>
                <w:sz w:val="24"/>
                <w:szCs w:val="24"/>
              </w:rPr>
              <w:t>Подбор посл</w:t>
            </w:r>
            <w:r w:rsidRPr="00FF1798">
              <w:rPr>
                <w:rFonts w:ascii="Times New Roman" w:hAnsi="Times New Roman"/>
                <w:sz w:val="24"/>
                <w:szCs w:val="24"/>
              </w:rPr>
              <w:t>о</w:t>
            </w:r>
            <w:r w:rsidRPr="00FF1798">
              <w:rPr>
                <w:rFonts w:ascii="Times New Roman" w:hAnsi="Times New Roman"/>
                <w:sz w:val="24"/>
                <w:szCs w:val="24"/>
              </w:rPr>
              <w:t>виц и поговорок о хлебе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1798" w:rsidRPr="00FF1798" w:rsidRDefault="00FF1798" w:rsidP="00907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Помощь в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готовлении 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бома </w:t>
            </w:r>
            <w:r w:rsidRPr="00FF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«Его вел</w:t>
            </w:r>
            <w:r w:rsidRPr="00FF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F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  - ХЛЕБ»</w:t>
            </w:r>
          </w:p>
        </w:tc>
      </w:tr>
    </w:tbl>
    <w:p w:rsidR="007E6099" w:rsidRPr="0082080E" w:rsidRDefault="007E6099" w:rsidP="00907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6099" w:rsidRPr="00092BC4" w:rsidRDefault="00004436" w:rsidP="00907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E6099" w:rsidRPr="00092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92BC4" w:rsidRPr="00092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 путей решения</w:t>
      </w:r>
      <w:r w:rsidR="007E6099" w:rsidRPr="00092BC4">
        <w:rPr>
          <w:rFonts w:ascii="Times New Roman" w:eastAsia="Times New Roman" w:hAnsi="Times New Roman" w:cs="Times New Roman"/>
          <w:sz w:val="28"/>
          <w:szCs w:val="28"/>
          <w:lang w:eastAsia="ru-RU"/>
        </w:rPr>
        <w:t>:  </w:t>
      </w:r>
      <w:r w:rsidR="00092BC4" w:rsidRPr="0009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7E6099" w:rsidRPr="0009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 проведения</w:t>
      </w:r>
      <w:r w:rsidR="00092BC4" w:rsidRPr="0009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E6099" w:rsidRPr="0009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 по теме «Хлебобулочные изделия»</w:t>
      </w:r>
      <w:r w:rsidR="00010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ИКТ</w:t>
      </w:r>
      <w:r w:rsidR="007E6099" w:rsidRPr="0009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экскурсия; самостоятельная деятельность под руководством педагога</w:t>
      </w:r>
      <w:r w:rsidR="00092BC4" w:rsidRPr="0009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A5F75" w:rsidRPr="0009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6099" w:rsidRPr="00092BC4" w:rsidRDefault="00004436" w:rsidP="00907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E6099" w:rsidRPr="00092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7E6099" w:rsidRPr="00092B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родукт: создание альбома: «Его величество  - ХЛЕБ»</w:t>
      </w:r>
    </w:p>
    <w:p w:rsidR="007E6099" w:rsidRPr="00092BC4" w:rsidRDefault="00FD65EA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C536E" w:rsidRPr="00092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7E6099" w:rsidRPr="00092B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продукта</w:t>
      </w:r>
      <w:r w:rsidR="00092BC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презентовали альбом детям соседней группы.</w:t>
      </w:r>
    </w:p>
    <w:p w:rsidR="00C10E1E" w:rsidRPr="0082080E" w:rsidRDefault="00C10E1E" w:rsidP="00907F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2080E" w:rsidRPr="00092BC4" w:rsidRDefault="0082080E" w:rsidP="00907F4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2BC4">
        <w:rPr>
          <w:rFonts w:ascii="Times New Roman" w:hAnsi="Times New Roman" w:cs="Times New Roman"/>
          <w:b/>
          <w:i/>
          <w:sz w:val="28"/>
          <w:szCs w:val="28"/>
        </w:rPr>
        <w:t>Проект: «Новый год у ворот»</w:t>
      </w:r>
    </w:p>
    <w:p w:rsidR="008E3E6F" w:rsidRDefault="008E3E6F" w:rsidP="00907F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E3E6F" w:rsidRPr="00092BC4" w:rsidRDefault="00CE2056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8E3E6F" w:rsidRPr="008E3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8E3E6F" w:rsidRPr="0009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аспорт проекта:</w:t>
      </w:r>
      <w:r w:rsidR="008E3E6F" w:rsidRPr="00092BC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</w:t>
      </w:r>
      <w:r w:rsidR="008E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</w:t>
      </w:r>
      <w:r w:rsidR="008E3E6F" w:rsidRPr="0009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8E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</w:t>
      </w:r>
      <w:r w:rsidR="008E3E6F" w:rsidRPr="0009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групповой</w:t>
      </w:r>
      <w:r w:rsidR="008E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индивидуальный </w:t>
      </w:r>
      <w:r w:rsidR="008E3E6F" w:rsidRPr="0009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детей 6 – 7 лет);  </w:t>
      </w:r>
      <w:r w:rsidR="008E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</w:t>
      </w:r>
      <w:r w:rsidR="008E3E6F" w:rsidRPr="0009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срочный.</w:t>
      </w:r>
    </w:p>
    <w:p w:rsidR="008E3E6F" w:rsidRPr="00092BC4" w:rsidRDefault="008E3E6F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Направленность развития детей, в рамках которого проводится работа по проект: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художественно-эстетическое; </w:t>
      </w:r>
      <w:r w:rsidRPr="0009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познавательно-речевое; социально-личностное.</w:t>
      </w:r>
    </w:p>
    <w:p w:rsidR="00CE2056" w:rsidRDefault="008E3E6F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CE2056" w:rsidRPr="00CE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приобщаются к традициям празднования Нового года, создается праздничное настроение.</w:t>
      </w:r>
    </w:p>
    <w:p w:rsidR="008E3E6F" w:rsidRPr="00092BC4" w:rsidRDefault="00CE2056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E3E6F" w:rsidRPr="00092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8E3E6F" w:rsidRPr="0009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роблема: </w:t>
      </w:r>
      <w:r w:rsidR="008E3E6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Новый год? Как его весело встретить?</w:t>
      </w:r>
      <w:r w:rsidR="00A9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сберечь е</w:t>
      </w:r>
      <w:r w:rsidR="00A90F4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90F43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 лесу?</w:t>
      </w:r>
    </w:p>
    <w:p w:rsidR="008E3E6F" w:rsidRPr="00092BC4" w:rsidRDefault="00CE2056" w:rsidP="00907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E3E6F" w:rsidRPr="00092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E3E6F" w:rsidRPr="00092B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роектирование:</w:t>
      </w:r>
    </w:p>
    <w:p w:rsidR="008E3E6F" w:rsidRDefault="008E3E6F" w:rsidP="00907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6"/>
        <w:gridCol w:w="1956"/>
        <w:gridCol w:w="1957"/>
        <w:gridCol w:w="1956"/>
        <w:gridCol w:w="1957"/>
      </w:tblGrid>
      <w:tr w:rsidR="008E3E6F" w:rsidRPr="00423AA7" w:rsidTr="00616E19">
        <w:trPr>
          <w:cantSplit/>
          <w:trHeight w:val="1045"/>
        </w:trPr>
        <w:tc>
          <w:tcPr>
            <w:tcW w:w="1956" w:type="dxa"/>
            <w:vAlign w:val="center"/>
          </w:tcPr>
          <w:p w:rsidR="008E3E6F" w:rsidRPr="00550301" w:rsidRDefault="008E3E6F" w:rsidP="00907F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0301">
              <w:rPr>
                <w:rFonts w:ascii="Times New Roman" w:hAnsi="Times New Roman"/>
                <w:b/>
                <w:sz w:val="20"/>
                <w:szCs w:val="20"/>
              </w:rPr>
              <w:t>ПОЗНАВАТЕЛ</w:t>
            </w:r>
            <w:r w:rsidRPr="00550301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550301">
              <w:rPr>
                <w:rFonts w:ascii="Times New Roman" w:hAnsi="Times New Roman"/>
                <w:b/>
                <w:sz w:val="20"/>
                <w:szCs w:val="20"/>
              </w:rPr>
              <w:t>НО –</w:t>
            </w:r>
          </w:p>
          <w:p w:rsidR="008E3E6F" w:rsidRDefault="008E3E6F" w:rsidP="00907F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0301">
              <w:rPr>
                <w:rFonts w:ascii="Times New Roman" w:hAnsi="Times New Roman"/>
                <w:b/>
                <w:sz w:val="20"/>
                <w:szCs w:val="20"/>
              </w:rPr>
              <w:t xml:space="preserve"> РЕЧЕВОЕ </w:t>
            </w:r>
          </w:p>
          <w:p w:rsidR="008E3E6F" w:rsidRPr="00550301" w:rsidRDefault="008E3E6F" w:rsidP="00907F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0301">
              <w:rPr>
                <w:rFonts w:ascii="Times New Roman" w:hAnsi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1956" w:type="dxa"/>
            <w:vAlign w:val="center"/>
          </w:tcPr>
          <w:p w:rsidR="008E3E6F" w:rsidRPr="00550301" w:rsidRDefault="008E3E6F" w:rsidP="00907F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0301">
              <w:rPr>
                <w:rFonts w:ascii="Times New Roman" w:hAnsi="Times New Roman"/>
                <w:b/>
                <w:sz w:val="20"/>
                <w:szCs w:val="20"/>
              </w:rPr>
              <w:t xml:space="preserve">СОЦИАЛЬНО </w:t>
            </w:r>
            <w:r w:rsidR="00004436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550301">
              <w:rPr>
                <w:rFonts w:ascii="Times New Roman" w:hAnsi="Times New Roman"/>
                <w:b/>
                <w:sz w:val="20"/>
                <w:szCs w:val="20"/>
              </w:rPr>
              <w:t xml:space="preserve">ЛИЧНОСТНОЕ </w:t>
            </w:r>
          </w:p>
          <w:p w:rsidR="008E3E6F" w:rsidRPr="00550301" w:rsidRDefault="008E3E6F" w:rsidP="00907F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0301">
              <w:rPr>
                <w:rFonts w:ascii="Times New Roman" w:hAnsi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1957" w:type="dxa"/>
            <w:vAlign w:val="center"/>
          </w:tcPr>
          <w:p w:rsidR="008E3E6F" w:rsidRPr="00550301" w:rsidRDefault="008E3E6F" w:rsidP="00907F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0301">
              <w:rPr>
                <w:rFonts w:ascii="Times New Roman" w:hAnsi="Times New Roman"/>
                <w:b/>
                <w:sz w:val="20"/>
                <w:szCs w:val="20"/>
              </w:rPr>
              <w:t>ХУДОЖЕС</w:t>
            </w:r>
            <w:r w:rsidRPr="00550301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550301">
              <w:rPr>
                <w:rFonts w:ascii="Times New Roman" w:hAnsi="Times New Roman"/>
                <w:b/>
                <w:sz w:val="20"/>
                <w:szCs w:val="20"/>
              </w:rPr>
              <w:t xml:space="preserve">ВЕННО </w:t>
            </w:r>
            <w:r w:rsidR="00004436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550301">
              <w:rPr>
                <w:rFonts w:ascii="Times New Roman" w:hAnsi="Times New Roman"/>
                <w:b/>
                <w:sz w:val="20"/>
                <w:szCs w:val="20"/>
              </w:rPr>
              <w:t xml:space="preserve"> ЭСТ</w:t>
            </w:r>
            <w:r w:rsidRPr="0055030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550301">
              <w:rPr>
                <w:rFonts w:ascii="Times New Roman" w:hAnsi="Times New Roman"/>
                <w:b/>
                <w:sz w:val="20"/>
                <w:szCs w:val="20"/>
              </w:rPr>
              <w:t>ТИЧЕСКОЕ</w:t>
            </w:r>
          </w:p>
          <w:p w:rsidR="008E3E6F" w:rsidRPr="00550301" w:rsidRDefault="008E3E6F" w:rsidP="00907F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0301">
              <w:rPr>
                <w:rFonts w:ascii="Times New Roman" w:hAnsi="Times New Roman"/>
                <w:b/>
                <w:sz w:val="20"/>
                <w:szCs w:val="20"/>
              </w:rPr>
              <w:t xml:space="preserve"> РАЗВИТИЕ</w:t>
            </w:r>
          </w:p>
        </w:tc>
        <w:tc>
          <w:tcPr>
            <w:tcW w:w="1956" w:type="dxa"/>
            <w:vAlign w:val="center"/>
          </w:tcPr>
          <w:p w:rsidR="008E3E6F" w:rsidRPr="00550301" w:rsidRDefault="008E3E6F" w:rsidP="00907F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0301">
              <w:rPr>
                <w:rFonts w:ascii="Times New Roman" w:hAnsi="Times New Roman"/>
                <w:b/>
                <w:sz w:val="20"/>
                <w:szCs w:val="20"/>
              </w:rPr>
              <w:t xml:space="preserve">ФИЗИЧЕСКОЕ </w:t>
            </w:r>
          </w:p>
          <w:p w:rsidR="008E3E6F" w:rsidRPr="00550301" w:rsidRDefault="008E3E6F" w:rsidP="00907F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0301">
              <w:rPr>
                <w:rFonts w:ascii="Times New Roman" w:hAnsi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1957" w:type="dxa"/>
            <w:vAlign w:val="center"/>
          </w:tcPr>
          <w:p w:rsidR="008E3E6F" w:rsidRPr="00550301" w:rsidRDefault="008E3E6F" w:rsidP="00907F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0301">
              <w:rPr>
                <w:rFonts w:ascii="Times New Roman" w:hAnsi="Times New Roman"/>
                <w:b/>
                <w:sz w:val="20"/>
                <w:szCs w:val="20"/>
              </w:rPr>
              <w:t xml:space="preserve">РАБОТА </w:t>
            </w:r>
          </w:p>
          <w:p w:rsidR="008E3E6F" w:rsidRDefault="008E3E6F" w:rsidP="00907F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0301">
              <w:rPr>
                <w:rFonts w:ascii="Times New Roman" w:hAnsi="Times New Roman"/>
                <w:b/>
                <w:sz w:val="20"/>
                <w:szCs w:val="20"/>
              </w:rPr>
              <w:t xml:space="preserve">С </w:t>
            </w:r>
          </w:p>
          <w:p w:rsidR="008E3E6F" w:rsidRPr="00550301" w:rsidRDefault="008E3E6F" w:rsidP="00907F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0301">
              <w:rPr>
                <w:rFonts w:ascii="Times New Roman" w:hAnsi="Times New Roman"/>
                <w:b/>
                <w:sz w:val="20"/>
                <w:szCs w:val="20"/>
              </w:rPr>
              <w:t>РОДИТЕЛЯМИ</w:t>
            </w:r>
          </w:p>
        </w:tc>
      </w:tr>
      <w:tr w:rsidR="008E3E6F" w:rsidRPr="00423AA7" w:rsidTr="00616E19">
        <w:trPr>
          <w:cantSplit/>
          <w:trHeight w:val="2788"/>
        </w:trPr>
        <w:tc>
          <w:tcPr>
            <w:tcW w:w="1956" w:type="dxa"/>
          </w:tcPr>
          <w:p w:rsidR="008E3E6F" w:rsidRPr="00550301" w:rsidRDefault="008E3E6F" w:rsidP="00907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301">
              <w:rPr>
                <w:rFonts w:ascii="Times New Roman" w:hAnsi="Times New Roman"/>
                <w:sz w:val="24"/>
                <w:szCs w:val="24"/>
              </w:rPr>
              <w:lastRenderedPageBreak/>
              <w:t>1. НОД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пользованием ИКТ</w:t>
            </w:r>
            <w:r w:rsidRPr="0055030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Что такое Новый год?</w:t>
            </w:r>
            <w:r w:rsidRPr="0055030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E3E6F" w:rsidRPr="00550301" w:rsidRDefault="008E3E6F" w:rsidP="00907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301">
              <w:rPr>
                <w:rFonts w:ascii="Times New Roman" w:hAnsi="Times New Roman"/>
                <w:sz w:val="24"/>
                <w:szCs w:val="24"/>
              </w:rPr>
              <w:t xml:space="preserve">2. Заучивание </w:t>
            </w:r>
            <w:r>
              <w:rPr>
                <w:rFonts w:ascii="Times New Roman" w:hAnsi="Times New Roman"/>
                <w:sz w:val="24"/>
                <w:szCs w:val="24"/>
              </w:rPr>
              <w:t>стихотворений,</w:t>
            </w:r>
            <w:r w:rsidRPr="00550301">
              <w:rPr>
                <w:rFonts w:ascii="Times New Roman" w:hAnsi="Times New Roman"/>
                <w:sz w:val="24"/>
                <w:szCs w:val="24"/>
              </w:rPr>
              <w:t xml:space="preserve"> загадок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зи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нем празднике</w:t>
            </w:r>
            <w:r w:rsidRPr="005503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3E6F" w:rsidRPr="00A90F43" w:rsidRDefault="008E3E6F" w:rsidP="00907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69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90F43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="00A90F43" w:rsidRPr="00A90F43">
              <w:rPr>
                <w:rFonts w:ascii="Times New Roman" w:hAnsi="Times New Roman"/>
                <w:sz w:val="24"/>
                <w:szCs w:val="24"/>
              </w:rPr>
              <w:t>те</w:t>
            </w:r>
            <w:r w:rsidR="00A90F43" w:rsidRPr="00A90F43">
              <w:rPr>
                <w:rFonts w:ascii="Times New Roman" w:hAnsi="Times New Roman"/>
                <w:sz w:val="24"/>
                <w:szCs w:val="24"/>
              </w:rPr>
              <w:t>к</w:t>
            </w:r>
            <w:r w:rsidR="00A90F43" w:rsidRPr="00A90F43">
              <w:rPr>
                <w:rFonts w:ascii="Times New Roman" w:hAnsi="Times New Roman"/>
                <w:sz w:val="24"/>
                <w:szCs w:val="24"/>
              </w:rPr>
              <w:t>стов по теме, рассматривание иллюстраций.</w:t>
            </w:r>
          </w:p>
          <w:p w:rsidR="008E3E6F" w:rsidRPr="000C1690" w:rsidRDefault="008E3E6F" w:rsidP="00907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F43">
              <w:rPr>
                <w:rFonts w:ascii="Times New Roman" w:hAnsi="Times New Roman"/>
                <w:sz w:val="24"/>
                <w:szCs w:val="24"/>
              </w:rPr>
              <w:t>4. Дидактич</w:t>
            </w:r>
            <w:r w:rsidRPr="00A90F4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0F43">
              <w:rPr>
                <w:rFonts w:ascii="Times New Roman" w:hAnsi="Times New Roman"/>
                <w:sz w:val="24"/>
                <w:szCs w:val="24"/>
              </w:rPr>
              <w:t>ские игры: «</w:t>
            </w:r>
            <w:r w:rsidR="00A90F43" w:rsidRPr="00A90F43">
              <w:rPr>
                <w:rFonts w:ascii="Times New Roman" w:hAnsi="Times New Roman"/>
                <w:sz w:val="24"/>
                <w:szCs w:val="24"/>
              </w:rPr>
              <w:t>Н</w:t>
            </w:r>
            <w:r w:rsidR="00A90F43" w:rsidRPr="00A90F43">
              <w:rPr>
                <w:rFonts w:ascii="Times New Roman" w:hAnsi="Times New Roman"/>
                <w:sz w:val="24"/>
                <w:szCs w:val="24"/>
              </w:rPr>
              <w:t>а</w:t>
            </w:r>
            <w:r w:rsidR="00A90F43" w:rsidRPr="00A90F43">
              <w:rPr>
                <w:rFonts w:ascii="Times New Roman" w:hAnsi="Times New Roman"/>
                <w:sz w:val="24"/>
                <w:szCs w:val="24"/>
              </w:rPr>
              <w:t>рядим елку</w:t>
            </w:r>
            <w:r w:rsidRPr="00A90F43">
              <w:rPr>
                <w:rFonts w:ascii="Times New Roman" w:hAnsi="Times New Roman"/>
                <w:sz w:val="24"/>
                <w:szCs w:val="24"/>
              </w:rPr>
              <w:t>», «Разрезные ка</w:t>
            </w:r>
            <w:r w:rsidRPr="00A90F43">
              <w:rPr>
                <w:rFonts w:ascii="Times New Roman" w:hAnsi="Times New Roman"/>
                <w:sz w:val="24"/>
                <w:szCs w:val="24"/>
              </w:rPr>
              <w:t>р</w:t>
            </w:r>
            <w:r w:rsidRPr="00A90F43">
              <w:rPr>
                <w:rFonts w:ascii="Times New Roman" w:hAnsi="Times New Roman"/>
                <w:sz w:val="24"/>
                <w:szCs w:val="24"/>
              </w:rPr>
              <w:t>тинки»</w:t>
            </w:r>
            <w:r w:rsidR="00A90F43" w:rsidRPr="00A90F43">
              <w:rPr>
                <w:rFonts w:ascii="Times New Roman" w:hAnsi="Times New Roman"/>
                <w:sz w:val="24"/>
                <w:szCs w:val="24"/>
              </w:rPr>
              <w:t>, «Разл</w:t>
            </w:r>
            <w:r w:rsidR="00A90F43" w:rsidRPr="00A90F43">
              <w:rPr>
                <w:rFonts w:ascii="Times New Roman" w:hAnsi="Times New Roman"/>
                <w:sz w:val="24"/>
                <w:szCs w:val="24"/>
              </w:rPr>
              <w:t>о</w:t>
            </w:r>
            <w:r w:rsidR="00A90F43" w:rsidRPr="00A90F43">
              <w:rPr>
                <w:rFonts w:ascii="Times New Roman" w:hAnsi="Times New Roman"/>
                <w:sz w:val="24"/>
                <w:szCs w:val="24"/>
              </w:rPr>
              <w:t>жи по высоте»</w:t>
            </w:r>
          </w:p>
        </w:tc>
        <w:tc>
          <w:tcPr>
            <w:tcW w:w="1956" w:type="dxa"/>
          </w:tcPr>
          <w:p w:rsidR="008E3E6F" w:rsidRPr="000C1690" w:rsidRDefault="008E3E6F" w:rsidP="00907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69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Виртуальная э</w:t>
            </w:r>
            <w:r w:rsidRPr="000C1690">
              <w:rPr>
                <w:rFonts w:ascii="Times New Roman" w:hAnsi="Times New Roman"/>
                <w:sz w:val="24"/>
                <w:szCs w:val="24"/>
              </w:rPr>
              <w:t xml:space="preserve">кскурсия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90F43">
              <w:rPr>
                <w:rFonts w:ascii="Times New Roman" w:hAnsi="Times New Roman"/>
                <w:sz w:val="24"/>
                <w:szCs w:val="24"/>
              </w:rPr>
              <w:t xml:space="preserve">Празднично украшенный </w:t>
            </w:r>
            <w:r>
              <w:rPr>
                <w:rFonts w:ascii="Times New Roman" w:hAnsi="Times New Roman"/>
                <w:sz w:val="24"/>
                <w:szCs w:val="24"/>
              </w:rPr>
              <w:t>Хабаровск»</w:t>
            </w:r>
            <w:r w:rsidRPr="000C16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3E6F" w:rsidRDefault="008E3E6F" w:rsidP="00907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69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Беседа: «Елочке не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лодно зимой</w:t>
            </w:r>
            <w:r w:rsidR="00A90F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E3E6F" w:rsidRDefault="008E3E6F" w:rsidP="00907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90F43">
              <w:rPr>
                <w:rFonts w:ascii="Times New Roman" w:hAnsi="Times New Roman"/>
                <w:sz w:val="24"/>
                <w:szCs w:val="24"/>
              </w:rPr>
              <w:t>бережное о</w:t>
            </w:r>
            <w:r w:rsidR="00A90F43">
              <w:rPr>
                <w:rFonts w:ascii="Times New Roman" w:hAnsi="Times New Roman"/>
                <w:sz w:val="24"/>
                <w:szCs w:val="24"/>
              </w:rPr>
              <w:t>т</w:t>
            </w:r>
            <w:r w:rsidR="00A90F43">
              <w:rPr>
                <w:rFonts w:ascii="Times New Roman" w:hAnsi="Times New Roman"/>
                <w:sz w:val="24"/>
                <w:szCs w:val="24"/>
              </w:rPr>
              <w:t>ношение к пр</w:t>
            </w:r>
            <w:r w:rsidR="00A90F43">
              <w:rPr>
                <w:rFonts w:ascii="Times New Roman" w:hAnsi="Times New Roman"/>
                <w:sz w:val="24"/>
                <w:szCs w:val="24"/>
              </w:rPr>
              <w:t>и</w:t>
            </w:r>
            <w:r w:rsidR="00A90F43">
              <w:rPr>
                <w:rFonts w:ascii="Times New Roman" w:hAnsi="Times New Roman"/>
                <w:sz w:val="24"/>
                <w:szCs w:val="24"/>
              </w:rPr>
              <w:t>роде)</w:t>
            </w:r>
          </w:p>
          <w:p w:rsidR="00A90F43" w:rsidRPr="00A90F43" w:rsidRDefault="00A90F43" w:rsidP="00907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90F43">
              <w:rPr>
                <w:rFonts w:ascii="Times New Roman" w:hAnsi="Times New Roman"/>
                <w:sz w:val="24"/>
                <w:szCs w:val="24"/>
              </w:rPr>
              <w:t xml:space="preserve">Украшение </w:t>
            </w:r>
            <w:r w:rsidR="00A50865"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A90F43">
              <w:rPr>
                <w:rFonts w:ascii="Times New Roman" w:hAnsi="Times New Roman"/>
                <w:sz w:val="24"/>
                <w:szCs w:val="24"/>
              </w:rPr>
              <w:t xml:space="preserve"> к Нов</w:t>
            </w:r>
            <w:r w:rsidRPr="00A90F4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0F43">
              <w:rPr>
                <w:rFonts w:ascii="Times New Roman" w:hAnsi="Times New Roman"/>
                <w:sz w:val="24"/>
                <w:szCs w:val="24"/>
              </w:rPr>
              <w:t>му году.</w:t>
            </w:r>
          </w:p>
          <w:p w:rsidR="008E3E6F" w:rsidRPr="000C1690" w:rsidRDefault="00A90F43" w:rsidP="00907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Подготовка к утреннику.</w:t>
            </w:r>
          </w:p>
        </w:tc>
        <w:tc>
          <w:tcPr>
            <w:tcW w:w="1957" w:type="dxa"/>
          </w:tcPr>
          <w:p w:rsidR="008E3E6F" w:rsidRPr="008E3E6F" w:rsidRDefault="008E3E6F" w:rsidP="00907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E3E6F">
              <w:rPr>
                <w:rFonts w:ascii="Times New Roman" w:hAnsi="Times New Roman"/>
                <w:sz w:val="24"/>
                <w:szCs w:val="24"/>
              </w:rPr>
              <w:t>Изготовление новогодних у</w:t>
            </w:r>
            <w:r w:rsidRPr="008E3E6F">
              <w:rPr>
                <w:rFonts w:ascii="Times New Roman" w:hAnsi="Times New Roman"/>
                <w:sz w:val="24"/>
                <w:szCs w:val="24"/>
              </w:rPr>
              <w:t>к</w:t>
            </w:r>
            <w:r w:rsidRPr="008E3E6F">
              <w:rPr>
                <w:rFonts w:ascii="Times New Roman" w:hAnsi="Times New Roman"/>
                <w:sz w:val="24"/>
                <w:szCs w:val="24"/>
              </w:rPr>
              <w:t>рашений для группы и учас</w:t>
            </w:r>
            <w:r w:rsidRPr="008E3E6F">
              <w:rPr>
                <w:rFonts w:ascii="Times New Roman" w:hAnsi="Times New Roman"/>
                <w:sz w:val="24"/>
                <w:szCs w:val="24"/>
              </w:rPr>
              <w:t>т</w:t>
            </w:r>
            <w:r w:rsidRPr="008E3E6F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8E3E6F" w:rsidRDefault="008E3E6F" w:rsidP="00907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Рисование «Узоры на сте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ле».</w:t>
            </w:r>
          </w:p>
          <w:p w:rsidR="008E3E6F" w:rsidRDefault="008E3E6F" w:rsidP="00907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Изготовление елочек для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курса «Елочка </w:t>
            </w:r>
            <w:r w:rsidR="00004436">
              <w:rPr>
                <w:rFonts w:ascii="Times New Roman" w:hAnsi="Times New Roman"/>
                <w:sz w:val="24"/>
                <w:szCs w:val="24"/>
              </w:rPr>
              <w:t>–</w:t>
            </w:r>
            <w:r w:rsidR="009E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пушистая</w:t>
            </w:r>
            <w:r w:rsidR="009E4CFA">
              <w:rPr>
                <w:rFonts w:ascii="Times New Roman" w:hAnsi="Times New Roman"/>
                <w:sz w:val="24"/>
                <w:szCs w:val="24"/>
              </w:rPr>
              <w:t xml:space="preserve"> иг</w:t>
            </w:r>
            <w:r w:rsidR="009E4CFA">
              <w:rPr>
                <w:rFonts w:ascii="Times New Roman" w:hAnsi="Times New Roman"/>
                <w:sz w:val="24"/>
                <w:szCs w:val="24"/>
              </w:rPr>
              <w:t>о</w:t>
            </w:r>
            <w:r w:rsidR="009E4CFA">
              <w:rPr>
                <w:rFonts w:ascii="Times New Roman" w:hAnsi="Times New Roman"/>
                <w:sz w:val="24"/>
                <w:szCs w:val="24"/>
              </w:rPr>
              <w:t>лочка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E3E6F" w:rsidRPr="008E3E6F" w:rsidRDefault="008E3E6F" w:rsidP="00907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Новогодний утренник.</w:t>
            </w:r>
          </w:p>
        </w:tc>
        <w:tc>
          <w:tcPr>
            <w:tcW w:w="1956" w:type="dxa"/>
          </w:tcPr>
          <w:p w:rsidR="008E3E6F" w:rsidRDefault="008E3E6F" w:rsidP="00907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1.Пальчиковые игры и упра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нения.</w:t>
            </w:r>
          </w:p>
          <w:p w:rsidR="008E3E6F" w:rsidRPr="000C1690" w:rsidRDefault="008E3E6F" w:rsidP="00907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Подвижные и спортивные 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ры на улице</w:t>
            </w:r>
          </w:p>
        </w:tc>
        <w:tc>
          <w:tcPr>
            <w:tcW w:w="1957" w:type="dxa"/>
          </w:tcPr>
          <w:p w:rsidR="008E3E6F" w:rsidRDefault="008E3E6F" w:rsidP="00907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1.Оказание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мощи в украш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 группы.</w:t>
            </w:r>
          </w:p>
          <w:p w:rsidR="008E3E6F" w:rsidRDefault="008E3E6F" w:rsidP="00907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Изготовление елочек для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курса «Елочка</w:t>
            </w:r>
            <w:r w:rsidR="009E4CF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пушистая</w:t>
            </w:r>
            <w:r w:rsidR="009E4CFA">
              <w:rPr>
                <w:rFonts w:ascii="Times New Roman" w:hAnsi="Times New Roman"/>
                <w:sz w:val="24"/>
                <w:szCs w:val="24"/>
              </w:rPr>
              <w:t xml:space="preserve"> иг</w:t>
            </w:r>
            <w:r w:rsidR="009E4CFA">
              <w:rPr>
                <w:rFonts w:ascii="Times New Roman" w:hAnsi="Times New Roman"/>
                <w:sz w:val="24"/>
                <w:szCs w:val="24"/>
              </w:rPr>
              <w:t>о</w:t>
            </w:r>
            <w:r w:rsidR="009E4CFA">
              <w:rPr>
                <w:rFonts w:ascii="Times New Roman" w:hAnsi="Times New Roman"/>
                <w:sz w:val="24"/>
                <w:szCs w:val="24"/>
              </w:rPr>
              <w:t>лочка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E3E6F" w:rsidRPr="00FF1798" w:rsidRDefault="008E3E6F" w:rsidP="00907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Привлечение родителей к участию в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курсе «Лучший зимний участок»</w:t>
            </w:r>
          </w:p>
        </w:tc>
      </w:tr>
    </w:tbl>
    <w:p w:rsidR="008E3E6F" w:rsidRPr="0082080E" w:rsidRDefault="008E3E6F" w:rsidP="00907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3E6F" w:rsidRPr="00092BC4" w:rsidRDefault="008E3E6F" w:rsidP="00907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092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 путей решения:  </w:t>
      </w:r>
      <w:r w:rsidRPr="0009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проведения (НОД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ИКТ</w:t>
      </w:r>
      <w:r w:rsidRPr="0009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туальная </w:t>
      </w:r>
      <w:r w:rsidRPr="0009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экскурсия; </w:t>
      </w:r>
      <w:r w:rsidR="00A9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</w:t>
      </w:r>
      <w:r w:rsidRPr="0009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</w:t>
      </w:r>
      <w:r w:rsidR="00A9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воспитанников и </w:t>
      </w:r>
      <w:r w:rsidRPr="0009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A9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9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E3E6F" w:rsidRPr="00092BC4" w:rsidRDefault="008E3E6F" w:rsidP="00907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09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родукт: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новогодних украшений для участка (группа), 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годняя елочка из журнала (индивидуально)</w:t>
      </w:r>
    </w:p>
    <w:p w:rsidR="008E3E6F" w:rsidRPr="00092BC4" w:rsidRDefault="008E3E6F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092B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продукта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участие в конкурсе ДОУ «Елочка </w:t>
      </w:r>
      <w:r w:rsidR="009E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пушистая</w:t>
      </w:r>
      <w:r w:rsidR="009E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иголо</w:t>
      </w:r>
      <w:r w:rsidR="009E4CF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E4C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первое место в конкурсе  на лучший зимний участок.</w:t>
      </w:r>
    </w:p>
    <w:p w:rsidR="008E3E6F" w:rsidRPr="0082080E" w:rsidRDefault="008E3E6F" w:rsidP="00907F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E0848" w:rsidRPr="00935DD6" w:rsidRDefault="0083369E" w:rsidP="00907F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532BF" w:rsidRDefault="008E3E6F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4BC" w:rsidRDefault="006833B1" w:rsidP="00907F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181" w:rsidRPr="00B00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464BC" w:rsidRPr="00B00181">
        <w:rPr>
          <w:rFonts w:ascii="Times New Roman" w:hAnsi="Times New Roman" w:cs="Times New Roman"/>
          <w:b/>
          <w:sz w:val="28"/>
          <w:szCs w:val="28"/>
        </w:rPr>
        <w:t>ЫВОД</w:t>
      </w:r>
      <w:r w:rsidR="001464BC" w:rsidRPr="001464BC">
        <w:rPr>
          <w:rFonts w:ascii="Times New Roman" w:hAnsi="Times New Roman" w:cs="Times New Roman"/>
          <w:b/>
          <w:sz w:val="28"/>
          <w:szCs w:val="28"/>
        </w:rPr>
        <w:t>:</w:t>
      </w:r>
    </w:p>
    <w:p w:rsidR="0082080E" w:rsidRPr="00682FEA" w:rsidRDefault="001464BC" w:rsidP="00907F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080E" w:rsidRPr="00575FED">
        <w:rPr>
          <w:rFonts w:ascii="Times New Roman" w:hAnsi="Times New Roman" w:cs="Times New Roman"/>
          <w:color w:val="000000"/>
          <w:sz w:val="28"/>
          <w:szCs w:val="28"/>
        </w:rPr>
        <w:t xml:space="preserve">Метод проектной деятельности можно </w:t>
      </w:r>
      <w:r w:rsidR="009E4CFA">
        <w:rPr>
          <w:rFonts w:ascii="Times New Roman" w:hAnsi="Times New Roman" w:cs="Times New Roman"/>
          <w:color w:val="000000"/>
          <w:sz w:val="28"/>
          <w:szCs w:val="28"/>
        </w:rPr>
        <w:t xml:space="preserve">и нужно </w:t>
      </w:r>
      <w:r w:rsidR="0082080E" w:rsidRPr="00575FED">
        <w:rPr>
          <w:rFonts w:ascii="Times New Roman" w:hAnsi="Times New Roman" w:cs="Times New Roman"/>
          <w:color w:val="000000"/>
          <w:sz w:val="28"/>
          <w:szCs w:val="28"/>
        </w:rPr>
        <w:t>использовать в работе с дошкольниками</w:t>
      </w:r>
      <w:r w:rsidR="0082080E">
        <w:rPr>
          <w:rFonts w:ascii="Times New Roman" w:hAnsi="Times New Roman" w:cs="Times New Roman"/>
          <w:color w:val="000000"/>
          <w:sz w:val="28"/>
          <w:szCs w:val="28"/>
        </w:rPr>
        <w:t xml:space="preserve"> с задержкой психического развития</w:t>
      </w:r>
      <w:r w:rsidR="008E3E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00181">
        <w:rPr>
          <w:rFonts w:ascii="Times New Roman" w:hAnsi="Times New Roman" w:cs="Times New Roman"/>
          <w:color w:val="000000"/>
          <w:sz w:val="28"/>
          <w:szCs w:val="28"/>
        </w:rPr>
        <w:t>Этот метод</w:t>
      </w:r>
      <w:r w:rsidR="008E3E6F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 продуктивен в работе по  формированию познавательной компетентности у детей с ОВЗ</w:t>
      </w:r>
      <w:r w:rsidR="0082080E" w:rsidRPr="00575FE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2080E" w:rsidRDefault="0082080E" w:rsidP="00907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1464BC">
        <w:rPr>
          <w:rFonts w:ascii="Times New Roman" w:hAnsi="Times New Roman" w:cs="Times New Roman"/>
          <w:sz w:val="28"/>
          <w:szCs w:val="28"/>
        </w:rPr>
        <w:t xml:space="preserve">Особая педагогическая значимость </w:t>
      </w:r>
      <w:r>
        <w:rPr>
          <w:rFonts w:ascii="Times New Roman" w:hAnsi="Times New Roman" w:cs="Times New Roman"/>
          <w:sz w:val="28"/>
          <w:szCs w:val="28"/>
        </w:rPr>
        <w:t>проектного метода:</w:t>
      </w:r>
    </w:p>
    <w:p w:rsidR="0082080E" w:rsidRDefault="0082080E" w:rsidP="00907F4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4BC">
        <w:rPr>
          <w:rFonts w:ascii="Times New Roman" w:hAnsi="Times New Roman" w:cs="Times New Roman"/>
          <w:sz w:val="28"/>
          <w:szCs w:val="28"/>
        </w:rPr>
        <w:t>он, являясь методом практического целенаправленного действия, о</w:t>
      </w:r>
      <w:r w:rsidRPr="001464BC">
        <w:rPr>
          <w:rFonts w:ascii="Times New Roman" w:hAnsi="Times New Roman" w:cs="Times New Roman"/>
          <w:sz w:val="28"/>
          <w:szCs w:val="28"/>
        </w:rPr>
        <w:t>т</w:t>
      </w:r>
      <w:r w:rsidRPr="001464BC">
        <w:rPr>
          <w:rFonts w:ascii="Times New Roman" w:hAnsi="Times New Roman" w:cs="Times New Roman"/>
          <w:sz w:val="28"/>
          <w:szCs w:val="28"/>
        </w:rPr>
        <w:t>крывает возможность формирования собственного жизненного опыта ребенка с ЗПР;</w:t>
      </w:r>
    </w:p>
    <w:p w:rsidR="0082080E" w:rsidRDefault="0082080E" w:rsidP="00907F4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метод, идущий от детских потребностей и интересов;</w:t>
      </w:r>
    </w:p>
    <w:p w:rsidR="0082080E" w:rsidRDefault="0082080E" w:rsidP="00907F4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644">
        <w:rPr>
          <w:rFonts w:ascii="Times New Roman" w:hAnsi="Times New Roman" w:cs="Times New Roman"/>
          <w:sz w:val="28"/>
          <w:szCs w:val="28"/>
        </w:rPr>
        <w:t xml:space="preserve">проектирование позволяет решать задачи коррекционно-развивающего </w:t>
      </w:r>
      <w:r w:rsidR="00004436">
        <w:rPr>
          <w:rFonts w:ascii="Times New Roman" w:hAnsi="Times New Roman" w:cs="Times New Roman"/>
          <w:sz w:val="28"/>
          <w:szCs w:val="28"/>
        </w:rPr>
        <w:t>процес</w:t>
      </w:r>
      <w:r w:rsidRPr="004D2644">
        <w:rPr>
          <w:rFonts w:ascii="Times New Roman" w:hAnsi="Times New Roman" w:cs="Times New Roman"/>
          <w:sz w:val="28"/>
          <w:szCs w:val="28"/>
        </w:rPr>
        <w:t xml:space="preserve">са, не перегружая их, создавая положительный эмоциональный настрой, формируя познавательные интересы. </w:t>
      </w:r>
    </w:p>
    <w:p w:rsidR="00004436" w:rsidRDefault="00004436" w:rsidP="00907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436" w:rsidRDefault="00004436" w:rsidP="00616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436" w:rsidRDefault="00004436" w:rsidP="0000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436" w:rsidRDefault="00004436" w:rsidP="0000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436" w:rsidRDefault="00004436" w:rsidP="0000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436" w:rsidRDefault="00004436" w:rsidP="0000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04436" w:rsidSect="0061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1B5"/>
    <w:multiLevelType w:val="multilevel"/>
    <w:tmpl w:val="9DB8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023167"/>
    <w:multiLevelType w:val="multilevel"/>
    <w:tmpl w:val="D012D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66471"/>
    <w:multiLevelType w:val="multilevel"/>
    <w:tmpl w:val="1EF6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1804"/>
    <w:multiLevelType w:val="multilevel"/>
    <w:tmpl w:val="013C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E1BAA"/>
    <w:multiLevelType w:val="multilevel"/>
    <w:tmpl w:val="E27C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941C1"/>
    <w:multiLevelType w:val="multilevel"/>
    <w:tmpl w:val="9AC63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86E8D"/>
    <w:multiLevelType w:val="multilevel"/>
    <w:tmpl w:val="ED16F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C6D04"/>
    <w:multiLevelType w:val="hybridMultilevel"/>
    <w:tmpl w:val="13EED85A"/>
    <w:lvl w:ilvl="0" w:tplc="571053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3C32750"/>
    <w:multiLevelType w:val="multilevel"/>
    <w:tmpl w:val="CB60AB9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A5FE9"/>
    <w:multiLevelType w:val="multilevel"/>
    <w:tmpl w:val="6B6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CA3967"/>
    <w:multiLevelType w:val="multilevel"/>
    <w:tmpl w:val="DF2A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4D5EC3"/>
    <w:multiLevelType w:val="multilevel"/>
    <w:tmpl w:val="47B0C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03475"/>
    <w:multiLevelType w:val="hybridMultilevel"/>
    <w:tmpl w:val="45262CD4"/>
    <w:lvl w:ilvl="0" w:tplc="470E3E9A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35B4047D"/>
    <w:multiLevelType w:val="multilevel"/>
    <w:tmpl w:val="BF50F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0579FF"/>
    <w:multiLevelType w:val="multilevel"/>
    <w:tmpl w:val="06A2B8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B379E0"/>
    <w:multiLevelType w:val="multilevel"/>
    <w:tmpl w:val="B1FE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176147B"/>
    <w:multiLevelType w:val="hybridMultilevel"/>
    <w:tmpl w:val="C87E0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63F49"/>
    <w:multiLevelType w:val="hybridMultilevel"/>
    <w:tmpl w:val="38068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B1681"/>
    <w:multiLevelType w:val="hybridMultilevel"/>
    <w:tmpl w:val="A328E900"/>
    <w:lvl w:ilvl="0" w:tplc="BC7C705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4CCA1D5B"/>
    <w:multiLevelType w:val="hybridMultilevel"/>
    <w:tmpl w:val="DF36A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73ED9"/>
    <w:multiLevelType w:val="hybridMultilevel"/>
    <w:tmpl w:val="5964C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35957"/>
    <w:multiLevelType w:val="multilevel"/>
    <w:tmpl w:val="66A2D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D51733"/>
    <w:multiLevelType w:val="multilevel"/>
    <w:tmpl w:val="74DA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0B2EFC"/>
    <w:multiLevelType w:val="hybridMultilevel"/>
    <w:tmpl w:val="406A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B1FF3"/>
    <w:multiLevelType w:val="multilevel"/>
    <w:tmpl w:val="BE44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4C2127"/>
    <w:multiLevelType w:val="hybridMultilevel"/>
    <w:tmpl w:val="35D45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55D4F"/>
    <w:multiLevelType w:val="hybridMultilevel"/>
    <w:tmpl w:val="D6B2E11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A6219E9"/>
    <w:multiLevelType w:val="multilevel"/>
    <w:tmpl w:val="76948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9E2F00"/>
    <w:multiLevelType w:val="hybridMultilevel"/>
    <w:tmpl w:val="8F423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427E1"/>
    <w:multiLevelType w:val="multilevel"/>
    <w:tmpl w:val="5FDAB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062CB8"/>
    <w:multiLevelType w:val="hybridMultilevel"/>
    <w:tmpl w:val="931C2EE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1">
    <w:nsid w:val="6AC9615D"/>
    <w:multiLevelType w:val="multilevel"/>
    <w:tmpl w:val="F23A4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383EA3"/>
    <w:multiLevelType w:val="multilevel"/>
    <w:tmpl w:val="83783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80388E"/>
    <w:multiLevelType w:val="multilevel"/>
    <w:tmpl w:val="D0248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DF5896"/>
    <w:multiLevelType w:val="hybridMultilevel"/>
    <w:tmpl w:val="9CC26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048DC"/>
    <w:multiLevelType w:val="hybridMultilevel"/>
    <w:tmpl w:val="4BD6D506"/>
    <w:lvl w:ilvl="0" w:tplc="9A426F1E">
      <w:start w:val="1"/>
      <w:numFmt w:val="decimal"/>
      <w:lvlText w:val="%1."/>
      <w:lvlJc w:val="left"/>
      <w:pPr>
        <w:ind w:left="64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6">
    <w:nsid w:val="78286373"/>
    <w:multiLevelType w:val="hybridMultilevel"/>
    <w:tmpl w:val="02003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DB10EF"/>
    <w:multiLevelType w:val="multilevel"/>
    <w:tmpl w:val="C2D85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2"/>
    </w:lvlOverride>
  </w:num>
  <w:num w:numId="2">
    <w:abstractNumId w:val="4"/>
    <w:lvlOverride w:ilvl="0">
      <w:startOverride w:val="3"/>
    </w:lvlOverride>
  </w:num>
  <w:num w:numId="3">
    <w:abstractNumId w:val="24"/>
    <w:lvlOverride w:ilvl="0">
      <w:startOverride w:val="4"/>
    </w:lvlOverride>
  </w:num>
  <w:num w:numId="4">
    <w:abstractNumId w:val="32"/>
    <w:lvlOverride w:ilvl="0">
      <w:startOverride w:val="5"/>
    </w:lvlOverride>
  </w:num>
  <w:num w:numId="5">
    <w:abstractNumId w:val="5"/>
    <w:lvlOverride w:ilvl="0">
      <w:startOverride w:val="6"/>
    </w:lvlOverride>
  </w:num>
  <w:num w:numId="6">
    <w:abstractNumId w:val="6"/>
    <w:lvlOverride w:ilvl="0">
      <w:startOverride w:val="7"/>
    </w:lvlOverride>
  </w:num>
  <w:num w:numId="7">
    <w:abstractNumId w:val="29"/>
    <w:lvlOverride w:ilvl="0">
      <w:startOverride w:val="8"/>
    </w:lvlOverride>
  </w:num>
  <w:num w:numId="8">
    <w:abstractNumId w:val="13"/>
    <w:lvlOverride w:ilvl="0">
      <w:startOverride w:val="9"/>
    </w:lvlOverride>
  </w:num>
  <w:num w:numId="9">
    <w:abstractNumId w:val="21"/>
    <w:lvlOverride w:ilvl="0">
      <w:startOverride w:val="10"/>
    </w:lvlOverride>
  </w:num>
  <w:num w:numId="10">
    <w:abstractNumId w:val="11"/>
    <w:lvlOverride w:ilvl="0">
      <w:startOverride w:val="11"/>
    </w:lvlOverride>
  </w:num>
  <w:num w:numId="11">
    <w:abstractNumId w:val="1"/>
    <w:lvlOverride w:ilvl="0">
      <w:startOverride w:val="12"/>
    </w:lvlOverride>
  </w:num>
  <w:num w:numId="12">
    <w:abstractNumId w:val="3"/>
    <w:lvlOverride w:ilvl="0">
      <w:startOverride w:val="13"/>
    </w:lvlOverride>
  </w:num>
  <w:num w:numId="13">
    <w:abstractNumId w:val="9"/>
    <w:lvlOverride w:ilvl="0">
      <w:startOverride w:val="14"/>
    </w:lvlOverride>
  </w:num>
  <w:num w:numId="14">
    <w:abstractNumId w:val="31"/>
    <w:lvlOverride w:ilvl="0">
      <w:startOverride w:val="15"/>
    </w:lvlOverride>
  </w:num>
  <w:num w:numId="15">
    <w:abstractNumId w:val="31"/>
    <w:lvlOverride w:ilvl="0">
      <w:startOverride w:val="15"/>
    </w:lvlOverride>
  </w:num>
  <w:num w:numId="16">
    <w:abstractNumId w:val="33"/>
    <w:lvlOverride w:ilvl="0">
      <w:startOverride w:val="16"/>
    </w:lvlOverride>
  </w:num>
  <w:num w:numId="17">
    <w:abstractNumId w:val="25"/>
  </w:num>
  <w:num w:numId="18">
    <w:abstractNumId w:val="19"/>
  </w:num>
  <w:num w:numId="19">
    <w:abstractNumId w:val="16"/>
  </w:num>
  <w:num w:numId="20">
    <w:abstractNumId w:val="17"/>
  </w:num>
  <w:num w:numId="21">
    <w:abstractNumId w:val="22"/>
  </w:num>
  <w:num w:numId="22">
    <w:abstractNumId w:val="14"/>
  </w:num>
  <w:num w:numId="23">
    <w:abstractNumId w:val="37"/>
  </w:num>
  <w:num w:numId="24">
    <w:abstractNumId w:val="8"/>
  </w:num>
  <w:num w:numId="25">
    <w:abstractNumId w:val="10"/>
  </w:num>
  <w:num w:numId="26">
    <w:abstractNumId w:val="35"/>
  </w:num>
  <w:num w:numId="27">
    <w:abstractNumId w:val="2"/>
  </w:num>
  <w:num w:numId="28">
    <w:abstractNumId w:val="34"/>
  </w:num>
  <w:num w:numId="29">
    <w:abstractNumId w:val="30"/>
  </w:num>
  <w:num w:numId="30">
    <w:abstractNumId w:val="20"/>
  </w:num>
  <w:num w:numId="31">
    <w:abstractNumId w:val="36"/>
  </w:num>
  <w:num w:numId="32">
    <w:abstractNumId w:val="0"/>
  </w:num>
  <w:num w:numId="33">
    <w:abstractNumId w:val="12"/>
  </w:num>
  <w:num w:numId="34">
    <w:abstractNumId w:val="26"/>
  </w:num>
  <w:num w:numId="35">
    <w:abstractNumId w:val="23"/>
  </w:num>
  <w:num w:numId="36">
    <w:abstractNumId w:val="18"/>
  </w:num>
  <w:num w:numId="37">
    <w:abstractNumId w:val="15"/>
  </w:num>
  <w:num w:numId="38">
    <w:abstractNumId w:val="28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464BC"/>
    <w:rsid w:val="00004436"/>
    <w:rsid w:val="000108F3"/>
    <w:rsid w:val="000128BA"/>
    <w:rsid w:val="0003054B"/>
    <w:rsid w:val="00062488"/>
    <w:rsid w:val="00071FD3"/>
    <w:rsid w:val="000815E2"/>
    <w:rsid w:val="00087520"/>
    <w:rsid w:val="00092BC4"/>
    <w:rsid w:val="000A0161"/>
    <w:rsid w:val="000A77C6"/>
    <w:rsid w:val="000B686E"/>
    <w:rsid w:val="000C1690"/>
    <w:rsid w:val="000E111C"/>
    <w:rsid w:val="000F39A2"/>
    <w:rsid w:val="000F66B5"/>
    <w:rsid w:val="00100BF5"/>
    <w:rsid w:val="00127F78"/>
    <w:rsid w:val="00143C88"/>
    <w:rsid w:val="001464BC"/>
    <w:rsid w:val="0015212A"/>
    <w:rsid w:val="00197CF8"/>
    <w:rsid w:val="001A5F75"/>
    <w:rsid w:val="001A7C1F"/>
    <w:rsid w:val="001D3C10"/>
    <w:rsid w:val="001E7FB9"/>
    <w:rsid w:val="00204D95"/>
    <w:rsid w:val="00206D23"/>
    <w:rsid w:val="002315BB"/>
    <w:rsid w:val="002728D0"/>
    <w:rsid w:val="00282DFB"/>
    <w:rsid w:val="002C263C"/>
    <w:rsid w:val="002C6B2E"/>
    <w:rsid w:val="00323FED"/>
    <w:rsid w:val="0032530D"/>
    <w:rsid w:val="00333986"/>
    <w:rsid w:val="00343AE6"/>
    <w:rsid w:val="003532BF"/>
    <w:rsid w:val="00355E79"/>
    <w:rsid w:val="003646FA"/>
    <w:rsid w:val="003863A0"/>
    <w:rsid w:val="00395688"/>
    <w:rsid w:val="003B2F60"/>
    <w:rsid w:val="003C536E"/>
    <w:rsid w:val="004268BA"/>
    <w:rsid w:val="004270C6"/>
    <w:rsid w:val="004556D8"/>
    <w:rsid w:val="0045781A"/>
    <w:rsid w:val="0047170B"/>
    <w:rsid w:val="00497BEC"/>
    <w:rsid w:val="004C32ED"/>
    <w:rsid w:val="004D2644"/>
    <w:rsid w:val="00512829"/>
    <w:rsid w:val="00550301"/>
    <w:rsid w:val="00555963"/>
    <w:rsid w:val="0057572D"/>
    <w:rsid w:val="00590B4D"/>
    <w:rsid w:val="00591A33"/>
    <w:rsid w:val="00591C38"/>
    <w:rsid w:val="00616E19"/>
    <w:rsid w:val="006342BA"/>
    <w:rsid w:val="00682FEA"/>
    <w:rsid w:val="006833B1"/>
    <w:rsid w:val="006A1DB5"/>
    <w:rsid w:val="006E130E"/>
    <w:rsid w:val="006E6DA6"/>
    <w:rsid w:val="007561E3"/>
    <w:rsid w:val="007653D4"/>
    <w:rsid w:val="00777581"/>
    <w:rsid w:val="007E6099"/>
    <w:rsid w:val="007F2444"/>
    <w:rsid w:val="0082080E"/>
    <w:rsid w:val="00824C59"/>
    <w:rsid w:val="00827CEC"/>
    <w:rsid w:val="0083369E"/>
    <w:rsid w:val="008365CF"/>
    <w:rsid w:val="00852BDB"/>
    <w:rsid w:val="00866512"/>
    <w:rsid w:val="008B41C9"/>
    <w:rsid w:val="008C545C"/>
    <w:rsid w:val="008D50E2"/>
    <w:rsid w:val="008E3E6F"/>
    <w:rsid w:val="008E7355"/>
    <w:rsid w:val="008F2A36"/>
    <w:rsid w:val="00907F48"/>
    <w:rsid w:val="009122CC"/>
    <w:rsid w:val="00935DD6"/>
    <w:rsid w:val="00955BDE"/>
    <w:rsid w:val="009755AB"/>
    <w:rsid w:val="009E3D75"/>
    <w:rsid w:val="009E4CFA"/>
    <w:rsid w:val="00A50865"/>
    <w:rsid w:val="00A650F2"/>
    <w:rsid w:val="00A90F43"/>
    <w:rsid w:val="00AE3474"/>
    <w:rsid w:val="00B00181"/>
    <w:rsid w:val="00B13187"/>
    <w:rsid w:val="00B21831"/>
    <w:rsid w:val="00B254B6"/>
    <w:rsid w:val="00B374E0"/>
    <w:rsid w:val="00B40F7B"/>
    <w:rsid w:val="00B76314"/>
    <w:rsid w:val="00B9137A"/>
    <w:rsid w:val="00BC1F99"/>
    <w:rsid w:val="00BC32C7"/>
    <w:rsid w:val="00BD5E87"/>
    <w:rsid w:val="00BE0848"/>
    <w:rsid w:val="00BF5C26"/>
    <w:rsid w:val="00C10E1E"/>
    <w:rsid w:val="00C5014E"/>
    <w:rsid w:val="00C71E9E"/>
    <w:rsid w:val="00C972B8"/>
    <w:rsid w:val="00CB5449"/>
    <w:rsid w:val="00CE2056"/>
    <w:rsid w:val="00CE6577"/>
    <w:rsid w:val="00CE6CD0"/>
    <w:rsid w:val="00D12C97"/>
    <w:rsid w:val="00D22737"/>
    <w:rsid w:val="00D34A4E"/>
    <w:rsid w:val="00D762B9"/>
    <w:rsid w:val="00DA52B7"/>
    <w:rsid w:val="00DF1593"/>
    <w:rsid w:val="00E60791"/>
    <w:rsid w:val="00E62B2F"/>
    <w:rsid w:val="00EB57FE"/>
    <w:rsid w:val="00ED1CDA"/>
    <w:rsid w:val="00F24C19"/>
    <w:rsid w:val="00F274A8"/>
    <w:rsid w:val="00F41523"/>
    <w:rsid w:val="00F433F9"/>
    <w:rsid w:val="00F446F4"/>
    <w:rsid w:val="00F47371"/>
    <w:rsid w:val="00F50131"/>
    <w:rsid w:val="00FA7F60"/>
    <w:rsid w:val="00FC2653"/>
    <w:rsid w:val="00FD65EA"/>
    <w:rsid w:val="00FE3A3E"/>
    <w:rsid w:val="00FE50EE"/>
    <w:rsid w:val="00FF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2FEA"/>
  </w:style>
  <w:style w:type="character" w:styleId="a5">
    <w:name w:val="Strong"/>
    <w:basedOn w:val="a0"/>
    <w:uiPriority w:val="22"/>
    <w:qFormat/>
    <w:rsid w:val="00DA52B7"/>
    <w:rPr>
      <w:b/>
      <w:bCs/>
    </w:rPr>
  </w:style>
  <w:style w:type="character" w:customStyle="1" w:styleId="submenu-table">
    <w:name w:val="submenu-table"/>
    <w:basedOn w:val="a0"/>
    <w:rsid w:val="007F2444"/>
  </w:style>
  <w:style w:type="paragraph" w:customStyle="1" w:styleId="western">
    <w:name w:val="western"/>
    <w:basedOn w:val="a"/>
    <w:rsid w:val="006E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6B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horisme.ru/by-authors/aristotel/?q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2013-02-26T13:53:00Z</cp:lastPrinted>
  <dcterms:created xsi:type="dcterms:W3CDTF">2012-12-15T04:07:00Z</dcterms:created>
  <dcterms:modified xsi:type="dcterms:W3CDTF">2013-11-05T06:06:00Z</dcterms:modified>
</cp:coreProperties>
</file>