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49" w:rsidRPr="00BD51FC" w:rsidRDefault="006A3F74" w:rsidP="00DC55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BD5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Исследовательский метод </w:t>
      </w:r>
      <w:r w:rsidR="004B4899" w:rsidRPr="00BD51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уроках музыки</w:t>
      </w:r>
    </w:p>
    <w:p w:rsidR="004B4899" w:rsidRPr="00BD51FC" w:rsidRDefault="004B4899" w:rsidP="00BD51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Сегодняшняя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 музыкальным образованием массовой школы жизнь ставит новые проблемы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5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общеобразовательной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нужна концепция музыкального образования с духовно-нравственными акцентами, с ориентацией на творческое развитие в процессе формирования общей музыкальной культуры: не только слушать музыку, но и создать условия для  музыкально-творческого самораскрытия природного дара каждого ребенка, - только в этом случае музыкальное воспитание и образование может стать целостным и гармоничным.</w:t>
      </w:r>
    </w:p>
    <w:p w:rsidR="00D9482E" w:rsidRPr="00BD51FC" w:rsidRDefault="00D9482E" w:rsidP="00DC55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Актуальность педагогического метода исследования определяется тем, что он предлагает путь разрешения многих назревших проблем и противоречий современного урока</w:t>
      </w:r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 xml:space="preserve"> музыки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. Кризис традиционного образования признают почти все педагоги, и он явственно виден в следующих противоречиях обучения: - стимуляция многократно превосходит мотивацию.</w:t>
      </w:r>
      <w:r w:rsidRPr="00BD51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Учащиеся не хотят учиться, скука, однообразие и не посильность учебы</w:t>
      </w:r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В то время</w:t>
      </w:r>
      <w:proofErr w:type="gramStart"/>
      <w:r w:rsidRPr="00BD51F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как исследования, особенно индуктивные, формируют и развивают мотивацию учеников в сотрудничестве; </w:t>
      </w:r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сследование как форма коллективной деятельности включает каждого ученика в активную работу на весь урок</w:t>
      </w:r>
      <w:r w:rsidRPr="00BD51F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B4899" w:rsidRPr="00BD51FC" w:rsidRDefault="004B4899" w:rsidP="0064378B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Pr="00BD51FC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использования исследовательских методов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подробно рассматривается в психолого-педагогической и методической литературе, но в практике школы, в частности на уроках музыки, должного внимания она не получила и требует дальнейшего изучения, научного обоснования, разработки фундаментальной методической базы.</w:t>
      </w:r>
      <w:r w:rsidRPr="00BD5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1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3F74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работы над данной темой изучались труды отечественных и зарубежных 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музыкантов,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и психологов: С.Л.Рубинштейна, Т.В.Кудрявцева, И.Я.Лернер, М.И.Махмутова, Ю.Б. Алиева, Д.Б.Кабалевского и др.</w:t>
      </w:r>
      <w:r w:rsidRPr="00BD5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6DE1" w:rsidRPr="00BD51FC" w:rsidRDefault="007B6DE1" w:rsidP="0064378B">
      <w:pPr>
        <w:pStyle w:val="c14"/>
        <w:spacing w:line="360" w:lineRule="auto"/>
        <w:jc w:val="both"/>
        <w:rPr>
          <w:rStyle w:val="c1"/>
          <w:sz w:val="28"/>
          <w:szCs w:val="28"/>
        </w:rPr>
      </w:pPr>
      <w:r w:rsidRPr="00BD51FC">
        <w:rPr>
          <w:rStyle w:val="c1"/>
          <w:color w:val="444444"/>
          <w:sz w:val="28"/>
          <w:szCs w:val="28"/>
        </w:rPr>
        <w:lastRenderedPageBreak/>
        <w:t xml:space="preserve">    </w:t>
      </w:r>
      <w:r w:rsidRPr="00BD51FC">
        <w:rPr>
          <w:rStyle w:val="c1"/>
          <w:sz w:val="28"/>
          <w:szCs w:val="28"/>
        </w:rPr>
        <w:t>Термин «исследовательский метод» был предложен Б.Е. Райковым в 1924 году, под которым он понимал «…метод умозаключения от конкретных фактов, самостоятельно наблюдаемых учащимися или воспроизводимых ими на опыте». В педагогической литературе</w:t>
      </w:r>
      <w:r w:rsidR="00BD2DDA" w:rsidRPr="00BD51FC">
        <w:rPr>
          <w:rStyle w:val="c1"/>
          <w:sz w:val="28"/>
          <w:szCs w:val="28"/>
        </w:rPr>
        <w:t>,</w:t>
      </w:r>
      <w:r w:rsidRPr="00BD51FC">
        <w:rPr>
          <w:rStyle w:val="c1"/>
          <w:sz w:val="28"/>
          <w:szCs w:val="28"/>
        </w:rPr>
        <w:t xml:space="preserve"> также используются</w:t>
      </w:r>
      <w:r w:rsidR="00BD2DDA" w:rsidRPr="00BD51FC">
        <w:rPr>
          <w:rStyle w:val="c1"/>
          <w:sz w:val="28"/>
          <w:szCs w:val="28"/>
        </w:rPr>
        <w:t xml:space="preserve"> другие названия этого метода: </w:t>
      </w:r>
      <w:r w:rsidRPr="00BD51FC">
        <w:rPr>
          <w:rStyle w:val="c1"/>
          <w:sz w:val="28"/>
          <w:szCs w:val="28"/>
        </w:rPr>
        <w:t xml:space="preserve">эвристический, лабораторно–эвристический, опытно–испытательный, метод лабораторных уроков, естественнонаучный, исследовательский принцип (подход), метод эвристического исследования, метод проектов и др. </w:t>
      </w:r>
      <w:r w:rsidR="00BD2DDA" w:rsidRPr="00BD51FC">
        <w:rPr>
          <w:rStyle w:val="c1"/>
          <w:sz w:val="28"/>
          <w:szCs w:val="28"/>
        </w:rPr>
        <w:t xml:space="preserve"> </w:t>
      </w:r>
      <w:r w:rsidRPr="00BD51FC">
        <w:rPr>
          <w:rStyle w:val="c1"/>
          <w:sz w:val="28"/>
          <w:szCs w:val="28"/>
        </w:rPr>
        <w:t>Выделяют также квазиисследовательскую деятельность — исследовательский путь учащегося, который предполагает пройти путь ученого, в результате которого откры</w:t>
      </w:r>
      <w:r w:rsidR="00D64CD5" w:rsidRPr="00BD51FC">
        <w:rPr>
          <w:rStyle w:val="c1"/>
          <w:sz w:val="28"/>
          <w:szCs w:val="28"/>
        </w:rPr>
        <w:t>ваются понятия, законы, правила. [3]</w:t>
      </w:r>
    </w:p>
    <w:p w:rsidR="00233CA3" w:rsidRPr="00BD51FC" w:rsidRDefault="00BA0A1D" w:rsidP="0064378B">
      <w:pPr>
        <w:pStyle w:val="c14"/>
        <w:spacing w:line="360" w:lineRule="auto"/>
        <w:jc w:val="both"/>
        <w:rPr>
          <w:rStyle w:val="c1"/>
          <w:sz w:val="28"/>
          <w:szCs w:val="28"/>
        </w:rPr>
      </w:pPr>
      <w:r w:rsidRPr="00BD51FC">
        <w:rPr>
          <w:rStyle w:val="c1"/>
          <w:sz w:val="28"/>
          <w:szCs w:val="28"/>
        </w:rPr>
        <w:tab/>
        <w:t>Однако Б.Е. Райков опровергает возможность применять исследовательский метод к другим наукам кроме естествознания.</w:t>
      </w:r>
      <w:r w:rsidR="00084029" w:rsidRPr="00BD51FC">
        <w:rPr>
          <w:rStyle w:val="c1"/>
          <w:sz w:val="28"/>
          <w:szCs w:val="28"/>
        </w:rPr>
        <w:t xml:space="preserve">   Другие же ученые  - В.А. Шигалев, К.Н. Ягодовский – считают, что исследовательский метод должен быть единым для всех предметов, изучаемых в школе</w:t>
      </w:r>
      <w:r w:rsidR="00D64CD5" w:rsidRPr="00BD51FC">
        <w:rPr>
          <w:rStyle w:val="c1"/>
          <w:sz w:val="28"/>
          <w:szCs w:val="28"/>
        </w:rPr>
        <w:t>. [5]</w:t>
      </w:r>
    </w:p>
    <w:p w:rsidR="00233CA3" w:rsidRPr="00BD51FC" w:rsidRDefault="00084029" w:rsidP="00233CA3">
      <w:pPr>
        <w:pStyle w:val="c14"/>
        <w:spacing w:line="360" w:lineRule="auto"/>
        <w:ind w:firstLine="708"/>
        <w:jc w:val="both"/>
        <w:rPr>
          <w:rFonts w:ascii="Verdana" w:hAnsi="Verdana"/>
          <w:color w:val="000000"/>
          <w:sz w:val="28"/>
          <w:szCs w:val="28"/>
          <w:shd w:val="clear" w:color="auto" w:fill="F6F6F6"/>
        </w:rPr>
      </w:pPr>
      <w:r w:rsidRPr="00BD51FC">
        <w:rPr>
          <w:rStyle w:val="c1"/>
          <w:sz w:val="28"/>
          <w:szCs w:val="28"/>
        </w:rPr>
        <w:t>К примеру</w:t>
      </w:r>
      <w:r w:rsidR="00233CA3" w:rsidRPr="00BD51FC">
        <w:rPr>
          <w:rStyle w:val="c1"/>
          <w:sz w:val="28"/>
          <w:szCs w:val="28"/>
        </w:rPr>
        <w:t>,</w:t>
      </w:r>
      <w:r w:rsidRPr="00BD51FC">
        <w:rPr>
          <w:rStyle w:val="c1"/>
          <w:sz w:val="28"/>
          <w:szCs w:val="28"/>
        </w:rPr>
        <w:t xml:space="preserve"> на уроке музыки, может быть следующая схема: подготовительная беседа; 2) самостоятельная формулировка </w:t>
      </w:r>
      <w:r w:rsidR="00233CA3" w:rsidRPr="00BD51FC">
        <w:rPr>
          <w:rStyle w:val="c1"/>
          <w:sz w:val="28"/>
          <w:szCs w:val="28"/>
        </w:rPr>
        <w:t xml:space="preserve">учащимися </w:t>
      </w:r>
      <w:r w:rsidRPr="00BD51FC">
        <w:rPr>
          <w:rStyle w:val="c1"/>
          <w:sz w:val="28"/>
          <w:szCs w:val="28"/>
        </w:rPr>
        <w:t>темы урока - исследования (пример: «Музыка на мольберте», «Музыка на картине» и т.п.); 3) коллективное выдвижение гипотезы (пример: «мы предполагаем, что музыку можно нарисовать»; 4) самостоятельная</w:t>
      </w:r>
      <w:r w:rsidR="00233CA3" w:rsidRPr="00BD51FC">
        <w:rPr>
          <w:rStyle w:val="c1"/>
          <w:sz w:val="28"/>
          <w:szCs w:val="28"/>
        </w:rPr>
        <w:t xml:space="preserve"> постановка </w:t>
      </w:r>
      <w:r w:rsidRPr="00BD51FC">
        <w:rPr>
          <w:rStyle w:val="c1"/>
          <w:sz w:val="28"/>
          <w:szCs w:val="28"/>
        </w:rPr>
        <w:t xml:space="preserve">вопросов </w:t>
      </w:r>
      <w:r w:rsidR="00233CA3" w:rsidRPr="00BD51FC">
        <w:rPr>
          <w:rStyle w:val="c1"/>
          <w:sz w:val="28"/>
          <w:szCs w:val="28"/>
        </w:rPr>
        <w:t>(задач), ответив на которые в процессе урока учащиеся придут к опровержению или доказательству гипотезы (пример: «Кто рисовал музыку?», «Как нарисовать музыку?», «Зачем музыку рисуют?» 5) групповая работа по обработке  информационных источников, подбор соответствующих примеров или доказательств 6) этап создания рисунков к музыке, исследование принимает форму опытно-экспериментального.</w:t>
      </w:r>
    </w:p>
    <w:p w:rsidR="00D64CD5" w:rsidRPr="00BD51FC" w:rsidRDefault="00BA0A1D" w:rsidP="00D64CD5">
      <w:pPr>
        <w:pStyle w:val="c14"/>
        <w:spacing w:line="360" w:lineRule="auto"/>
        <w:jc w:val="both"/>
        <w:rPr>
          <w:rStyle w:val="c1"/>
          <w:sz w:val="28"/>
          <w:szCs w:val="28"/>
        </w:rPr>
      </w:pPr>
      <w:r w:rsidRPr="00BD51FC">
        <w:rPr>
          <w:rStyle w:val="c1"/>
          <w:sz w:val="28"/>
          <w:szCs w:val="28"/>
        </w:rPr>
        <w:tab/>
        <w:t xml:space="preserve">Сущность исследовательского метода состоит в том, что обучающийся ставит в форме исследовательских заданий - проблемы и проблемные задачи, а учащиеся выполняют их совершенно самостоятельно, осуществляя тем </w:t>
      </w:r>
      <w:r w:rsidRPr="00BD51FC">
        <w:rPr>
          <w:rStyle w:val="c1"/>
          <w:sz w:val="28"/>
          <w:szCs w:val="28"/>
        </w:rPr>
        <w:lastRenderedPageBreak/>
        <w:t>самым творческий поиск. В этом заключается основная сущность признака исследовательского метода</w:t>
      </w:r>
      <w:r w:rsidR="00D64CD5" w:rsidRPr="00BD51FC">
        <w:rPr>
          <w:rStyle w:val="c1"/>
          <w:sz w:val="28"/>
          <w:szCs w:val="28"/>
        </w:rPr>
        <w:t>. [6]</w:t>
      </w:r>
    </w:p>
    <w:p w:rsidR="005A2AA3" w:rsidRPr="00BD51FC" w:rsidRDefault="00D64CD5" w:rsidP="004446F5">
      <w:pPr>
        <w:pStyle w:val="c14"/>
        <w:spacing w:line="360" w:lineRule="auto"/>
        <w:ind w:firstLine="708"/>
        <w:jc w:val="both"/>
        <w:rPr>
          <w:sz w:val="28"/>
          <w:szCs w:val="28"/>
        </w:rPr>
      </w:pPr>
      <w:r w:rsidRPr="00BD51FC">
        <w:rPr>
          <w:sz w:val="28"/>
          <w:szCs w:val="28"/>
        </w:rPr>
        <w:t xml:space="preserve"> </w:t>
      </w:r>
      <w:r w:rsidR="005A2AA3" w:rsidRPr="00BD51FC">
        <w:rPr>
          <w:sz w:val="28"/>
          <w:szCs w:val="28"/>
        </w:rPr>
        <w:t>Использование исследовательского метода подразумевает следующие этапы организации учебной деятельности: определение общей темы исследо</w:t>
      </w:r>
      <w:r w:rsidR="005A2AA3" w:rsidRPr="00BD51FC">
        <w:rPr>
          <w:sz w:val="28"/>
          <w:szCs w:val="28"/>
        </w:rPr>
        <w:softHyphen/>
        <w:t>вания, предмета и объекта исследования; выявление и формулирование общей проблемы; формулировку гипотез; определение методов сбора и обработки данных в подтверждение выдвинутых гипотез; сбор данных; обсуждение по</w:t>
      </w:r>
      <w:r w:rsidR="005A2AA3" w:rsidRPr="00BD51FC">
        <w:rPr>
          <w:sz w:val="28"/>
          <w:szCs w:val="28"/>
        </w:rPr>
        <w:softHyphen/>
        <w:t>лученных данных; проверку гипотез; формулировку понятий, обобщений, вы</w:t>
      </w:r>
      <w:r w:rsidR="005A2AA3" w:rsidRPr="00BD51FC">
        <w:rPr>
          <w:sz w:val="28"/>
          <w:szCs w:val="28"/>
        </w:rPr>
        <w:softHyphen/>
        <w:t>водов; применение заключений, выводов.</w:t>
      </w:r>
    </w:p>
    <w:p w:rsidR="007B6DE1" w:rsidRPr="00BD51FC" w:rsidRDefault="007B6DE1" w:rsidP="00DC55FE">
      <w:pPr>
        <w:pStyle w:val="c10"/>
        <w:shd w:val="clear" w:color="auto" w:fill="FFFFFF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BD51FC">
        <w:rPr>
          <w:rStyle w:val="c1"/>
          <w:sz w:val="28"/>
          <w:szCs w:val="28"/>
        </w:rPr>
        <w:t xml:space="preserve">Главной задачей и результатом целенаправленной </w:t>
      </w:r>
      <w:r w:rsidR="00BD2DDA" w:rsidRPr="00BD51FC">
        <w:rPr>
          <w:rStyle w:val="c1"/>
          <w:sz w:val="28"/>
          <w:szCs w:val="28"/>
        </w:rPr>
        <w:t xml:space="preserve">исследовательской деятельности </w:t>
      </w:r>
      <w:r w:rsidRPr="00BD51FC">
        <w:rPr>
          <w:rStyle w:val="c1"/>
          <w:sz w:val="28"/>
          <w:szCs w:val="28"/>
        </w:rPr>
        <w:t>явля</w:t>
      </w:r>
      <w:r w:rsidR="00BD2DDA" w:rsidRPr="00BD51FC">
        <w:rPr>
          <w:rStyle w:val="c1"/>
          <w:sz w:val="28"/>
          <w:szCs w:val="28"/>
        </w:rPr>
        <w:t>ется</w:t>
      </w:r>
      <w:r w:rsidRPr="00BD51FC">
        <w:rPr>
          <w:rStyle w:val="c1"/>
          <w:sz w:val="28"/>
          <w:szCs w:val="28"/>
        </w:rPr>
        <w:t xml:space="preserve"> изменение учащегося, перевод его от незнания к знанию, от неумения к умению. </w:t>
      </w:r>
    </w:p>
    <w:p w:rsidR="004446F5" w:rsidRPr="00BD51FC" w:rsidRDefault="00B9241C" w:rsidP="005A2A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Методическими основами исследовате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льского метода на уроках музыки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B9241C" w:rsidRPr="00BD51FC" w:rsidRDefault="00B9241C" w:rsidP="004446F5">
      <w:pPr>
        <w:spacing w:line="360" w:lineRule="auto"/>
        <w:ind w:left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Самостоятельность музыкального мышления учащихся, которые включаются в процесс активного познания музыкального искусства.</w:t>
      </w:r>
      <w:r w:rsidRPr="00BD51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Поисковая деятельность; 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неизвестное</w:t>
      </w:r>
      <w:r w:rsidR="00641897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 композиторе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378B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эпохе и.т.д.)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должно быть открыто. [1</w:t>
      </w:r>
      <w:r w:rsidR="00182E22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231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BD2DDA" w:rsidRPr="00BD51FC" w:rsidRDefault="007B6DE1" w:rsidP="00641897">
      <w:pPr>
        <w:pStyle w:val="c1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D51FC">
        <w:rPr>
          <w:rStyle w:val="c1"/>
          <w:sz w:val="28"/>
          <w:szCs w:val="28"/>
        </w:rPr>
        <w:t xml:space="preserve">При практической реализации исследовательского подхода в обучении </w:t>
      </w:r>
      <w:r w:rsidR="00BD2DDA" w:rsidRPr="00BD51FC">
        <w:rPr>
          <w:rStyle w:val="c1"/>
          <w:sz w:val="28"/>
          <w:szCs w:val="28"/>
        </w:rPr>
        <w:t xml:space="preserve">на уроках музыки </w:t>
      </w:r>
      <w:r w:rsidR="00641897" w:rsidRPr="00BD51FC">
        <w:rPr>
          <w:rStyle w:val="c1"/>
          <w:sz w:val="28"/>
          <w:szCs w:val="28"/>
        </w:rPr>
        <w:t>необходимо использовать</w:t>
      </w:r>
      <w:r w:rsidRPr="00BD51FC">
        <w:rPr>
          <w:rStyle w:val="c1"/>
          <w:sz w:val="28"/>
          <w:szCs w:val="28"/>
        </w:rPr>
        <w:t xml:space="preserve"> разнообразные формы учебной работы: индивидуальную, групповую, коллективную, фронтальную.</w:t>
      </w:r>
      <w:r w:rsidR="004446F5" w:rsidRPr="00BD51FC">
        <w:rPr>
          <w:rStyle w:val="c1"/>
          <w:sz w:val="28"/>
          <w:szCs w:val="28"/>
        </w:rPr>
        <w:t>[1]</w:t>
      </w:r>
      <w:r w:rsidRPr="00BD51FC">
        <w:rPr>
          <w:rStyle w:val="c1"/>
          <w:sz w:val="28"/>
          <w:szCs w:val="28"/>
        </w:rPr>
        <w:t xml:space="preserve"> В процессе выполнения исследований </w:t>
      </w:r>
      <w:r w:rsidR="00233CA3" w:rsidRPr="00BD51FC">
        <w:rPr>
          <w:rStyle w:val="c1"/>
          <w:sz w:val="28"/>
          <w:szCs w:val="28"/>
        </w:rPr>
        <w:t>на уроках музыки</w:t>
      </w:r>
      <w:r w:rsidRPr="00BD51FC">
        <w:rPr>
          <w:rStyle w:val="c1"/>
          <w:sz w:val="28"/>
          <w:szCs w:val="28"/>
        </w:rPr>
        <w:t xml:space="preserve"> у учащихся развивается самостоятельность, формируется ответственность, деловитость, готовность преодолевать трудности, стремление целенаправленно пользоваться научно-популярной, художественной, справочной литературой, словарями.</w:t>
      </w:r>
    </w:p>
    <w:p w:rsidR="00D9482E" w:rsidRPr="00BD51FC" w:rsidRDefault="00D9482E" w:rsidP="00DC55F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целей и </w:t>
      </w:r>
      <w:r w:rsidR="00D81406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исследовательского метода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способы и приемы обучения, при которых учащиеся не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усваивают термины и определения, запоминают факты, но и умеют применять их на практике в аналогичных и измененных условиях.</w:t>
      </w:r>
    </w:p>
    <w:p w:rsidR="00D9482E" w:rsidRPr="00BD51FC" w:rsidRDefault="00D9482E" w:rsidP="006418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В рамках исследовательской работы учащиеся сами выбира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тему, формулир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гипотезу и проблему, цели и задачи, определя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проблемы, последовательность работы, предполага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ожидаемые результаты, перспективы дополнительной возможности развития исследовательской работы.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br/>
      </w:r>
      <w:r w:rsidR="005A2AA3" w:rsidRPr="00BD5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За период исследовательской работы </w:t>
      </w:r>
      <w:r w:rsidR="00233CA3" w:rsidRPr="00BD51FC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A3" w:rsidRPr="00BD51FC">
        <w:rPr>
          <w:rFonts w:ascii="Times New Roman" w:eastAsia="Times New Roman" w:hAnsi="Times New Roman" w:cs="Times New Roman"/>
          <w:sz w:val="28"/>
          <w:szCs w:val="28"/>
        </w:rPr>
        <w:t xml:space="preserve">нередко 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выразить в стихах гипотезу, проблему, вывод для использования их в презентации; 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подобрать стихи, созвучные музыкальным произведениям;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написать сочинение по прослушанному произведению;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проанализировать музыкальные произведения;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подобрать музыкальные произведения для озвучивания презентации.</w:t>
      </w:r>
    </w:p>
    <w:p w:rsidR="00DC55FE" w:rsidRPr="00BD51FC" w:rsidRDefault="00396FA1" w:rsidP="005A2AA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Примеры тем </w:t>
      </w:r>
      <w:r w:rsidR="005A2AA3" w:rsidRPr="00BD51FC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используем</w:t>
      </w:r>
      <w:r w:rsidR="00BD51F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на уроках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музыки:</w:t>
      </w:r>
    </w:p>
    <w:p w:rsidR="00396FA1" w:rsidRPr="00BD51FC" w:rsidRDefault="00396FA1" w:rsidP="00182E22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Во 2 классе перед темой «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Музыкальные инструме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>нты», предлагается создать</w:t>
      </w:r>
      <w:r w:rsidR="00D64CD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мини - исследовательский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проект «Мой музыкальный инструмент».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 xml:space="preserve">Групповая форма 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работы. Учащиеся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мастерят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шумовые инструменты, пре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зентуют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их на уроке классу, показывают способы игры на них. Работа заключается в исследовании того, что может издавать необычные шумовые звуки: баночки, крышечки, пуговки, столовые принадлежности. После представления инструментов исполняем необычным шумовым оркестром ритмический аккомпанемент к любой известной детской песни, можно с репертуара, исполняемого на уроке « хоровое пение». </w:t>
      </w:r>
    </w:p>
    <w:p w:rsidR="00396FA1" w:rsidRPr="00BD51FC" w:rsidRDefault="00396FA1" w:rsidP="00182E22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классе можно провести</w:t>
      </w:r>
      <w:r w:rsidR="00D64CD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исследовательский проект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по теме «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Опера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». Цель этого проекта - разработка и сочинение сво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 xml:space="preserve">его либретто к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lastRenderedPageBreak/>
        <w:t>новой опере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. Сначала на уроках по этой теме ставится задача - найти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 xml:space="preserve">и прочитать либретто опер и балетов,  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>показывается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, как тесно связаны искусств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 xml:space="preserve">театра,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и музык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>А д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ля закрепления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материала предлагается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написать либретто к небольшой опере.</w:t>
      </w:r>
    </w:p>
    <w:p w:rsidR="00641897" w:rsidRPr="00BD51FC" w:rsidRDefault="004446F5" w:rsidP="0064189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FC">
        <w:rPr>
          <w:rFonts w:ascii="Times New Roman" w:hAnsi="Times New Roman" w:cs="Times New Roman"/>
          <w:sz w:val="28"/>
          <w:szCs w:val="28"/>
        </w:rPr>
        <w:t>В процессе моей педагогической деятельности, нередко возникает проблема</w:t>
      </w:r>
      <w:r w:rsidR="00641897" w:rsidRPr="00BD51FC">
        <w:rPr>
          <w:rFonts w:ascii="Times New Roman" w:hAnsi="Times New Roman" w:cs="Times New Roman"/>
          <w:sz w:val="28"/>
          <w:szCs w:val="28"/>
        </w:rPr>
        <w:t xml:space="preserve">: как заинтересовать учащихся предметом? Ведь критерием успешности обучения становиться не только результативность в изучении учебных предметов, но и отношение ученика к возможностям собственного познания, приобретения личностного опыта в процессе обучения нестандартными средствами, стремлением самостоятельно добывать и использовать новые знания. </w:t>
      </w:r>
      <w:r w:rsidR="00641897" w:rsidRPr="00BD51FC">
        <w:rPr>
          <w:rFonts w:ascii="Times New Roman" w:hAnsi="Times New Roman" w:cs="Times New Roman"/>
          <w:sz w:val="28"/>
          <w:szCs w:val="28"/>
        </w:rPr>
        <w:br/>
        <w:t>Анализируя свои уроки, наблюдая за учащимися, вижу</w:t>
      </w:r>
      <w:r w:rsidRPr="00BD51FC">
        <w:rPr>
          <w:rFonts w:ascii="Times New Roman" w:hAnsi="Times New Roman" w:cs="Times New Roman"/>
          <w:sz w:val="28"/>
          <w:szCs w:val="28"/>
        </w:rPr>
        <w:t>,</w:t>
      </w:r>
      <w:r w:rsidR="00641897" w:rsidRPr="00BD51FC">
        <w:rPr>
          <w:rFonts w:ascii="Times New Roman" w:hAnsi="Times New Roman" w:cs="Times New Roman"/>
          <w:sz w:val="28"/>
          <w:szCs w:val="28"/>
        </w:rPr>
        <w:t xml:space="preserve"> что учащиеся прочно усваивают только то, что прошло через и</w:t>
      </w:r>
      <w:r w:rsidRPr="00BD51FC">
        <w:rPr>
          <w:rFonts w:ascii="Times New Roman" w:hAnsi="Times New Roman" w:cs="Times New Roman"/>
          <w:sz w:val="28"/>
          <w:szCs w:val="28"/>
        </w:rPr>
        <w:t xml:space="preserve">х индивидуальное усилие. </w:t>
      </w:r>
    </w:p>
    <w:p w:rsidR="005B6469" w:rsidRPr="00BD51FC" w:rsidRDefault="00641897" w:rsidP="004446F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hAnsi="Times New Roman" w:cs="Times New Roman"/>
          <w:sz w:val="28"/>
          <w:szCs w:val="28"/>
        </w:rPr>
        <w:t>Поэтому метод исследования открывает учащимся возможность творческого самовыражения в различных формах исполнительской деятельности – хоровом пении, художественной импровизации, музыкально-драматической театрализации</w:t>
      </w:r>
      <w:r w:rsidR="005B6469" w:rsidRPr="00BD51FC">
        <w:rPr>
          <w:rFonts w:ascii="Times New Roman" w:hAnsi="Times New Roman" w:cs="Times New Roman"/>
          <w:sz w:val="28"/>
          <w:szCs w:val="28"/>
        </w:rPr>
        <w:t xml:space="preserve">. </w:t>
      </w:r>
      <w:r w:rsidR="005B6469"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Исследовательский метод реализуется на уроке музыки в процессе всех видов учебной деятельности: при восприятии музыки, музицировании, выполнении занимательных и домашних заданий.</w:t>
      </w:r>
    </w:p>
    <w:p w:rsidR="007F72C3" w:rsidRPr="00BD51FC" w:rsidRDefault="00D9482E" w:rsidP="005B646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Учащиеся, занимающиеся исследовательской деятельностью, уверенней чувствуют себя на уроках, стали активнее, научились собирать и обрабатывать информацию, развили умение анализировать, интегрировать и применять полученные ранее знания по предмету «Музыка», у них расширился кругозор, стали </w:t>
      </w:r>
      <w:proofErr w:type="gramStart"/>
      <w:r w:rsidRPr="00BD51FC">
        <w:rPr>
          <w:rFonts w:ascii="Times New Roman" w:eastAsia="Times New Roman" w:hAnsi="Times New Roman" w:cs="Times New Roman"/>
          <w:sz w:val="28"/>
          <w:szCs w:val="28"/>
        </w:rPr>
        <w:t>более коммуникативны</w:t>
      </w:r>
      <w:r w:rsidR="004F5CB3" w:rsidRPr="00BD51FC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End"/>
      <w:r w:rsidRPr="00BD51FC">
        <w:rPr>
          <w:rFonts w:ascii="Times New Roman" w:eastAsia="Times New Roman" w:hAnsi="Times New Roman" w:cs="Times New Roman"/>
          <w:sz w:val="28"/>
          <w:szCs w:val="28"/>
        </w:rPr>
        <w:t>, активно участвуют в деятельности школьной, в конкурсах исследо</w:t>
      </w:r>
      <w:r w:rsidR="004F5CB3" w:rsidRPr="00BD51FC">
        <w:rPr>
          <w:rFonts w:ascii="Times New Roman" w:eastAsia="Times New Roman" w:hAnsi="Times New Roman" w:cs="Times New Roman"/>
          <w:sz w:val="28"/>
          <w:szCs w:val="28"/>
        </w:rPr>
        <w:t xml:space="preserve">вательских,  реферативных  работ и сочинений.  </w:t>
      </w:r>
    </w:p>
    <w:p w:rsidR="004446F5" w:rsidRPr="00BD51FC" w:rsidRDefault="00D81406" w:rsidP="00BD5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B6469" w:rsidRPr="00BD51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Таким образом</w:t>
      </w:r>
      <w:r w:rsidR="005B6469"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51FC">
        <w:rPr>
          <w:rFonts w:ascii="Times New Roman" w:hAnsi="Times New Roman" w:cs="Times New Roman"/>
          <w:sz w:val="28"/>
          <w:szCs w:val="28"/>
        </w:rPr>
        <w:t xml:space="preserve"> </w:t>
      </w:r>
      <w:r w:rsidR="00D64CD5" w:rsidRPr="00BD51FC">
        <w:rPr>
          <w:rFonts w:ascii="Times New Roman" w:hAnsi="Times New Roman" w:cs="Times New Roman"/>
          <w:sz w:val="28"/>
          <w:szCs w:val="28"/>
        </w:rPr>
        <w:t xml:space="preserve">в </w:t>
      </w:r>
      <w:r w:rsidRPr="00BD51F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новой парадигмы образования главной задачей школы является подготовка образованной, </w:t>
      </w:r>
      <w:r w:rsidRPr="00BD51F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личности, способной к непрерывному развитию и самообразованию. Это предполагает поиск новых форм и методов обучения. Исследовательский  </w:t>
      </w:r>
      <w:r w:rsidR="00182E22" w:rsidRPr="00BD51FC">
        <w:rPr>
          <w:rFonts w:ascii="Times New Roman" w:hAnsi="Times New Roman" w:cs="Times New Roman"/>
          <w:sz w:val="28"/>
          <w:szCs w:val="28"/>
        </w:rPr>
        <w:t>подход</w:t>
      </w:r>
      <w:r w:rsidRPr="00BD51FC">
        <w:rPr>
          <w:rFonts w:ascii="Times New Roman" w:hAnsi="Times New Roman" w:cs="Times New Roman"/>
          <w:sz w:val="28"/>
          <w:szCs w:val="28"/>
        </w:rPr>
        <w:t xml:space="preserve"> предоставляет учителю широкие возможности  для совершенствования форм и методов своей работы, выводя ее на качественно новый уровень. Положительные ре</w:t>
      </w:r>
      <w:r w:rsidR="00BD51FC" w:rsidRPr="00BD51FC">
        <w:rPr>
          <w:rFonts w:ascii="Times New Roman" w:hAnsi="Times New Roman" w:cs="Times New Roman"/>
          <w:sz w:val="28"/>
          <w:szCs w:val="28"/>
        </w:rPr>
        <w:t>зультаты не заставят себя ждать.</w:t>
      </w:r>
    </w:p>
    <w:p w:rsidR="004446F5" w:rsidRDefault="004446F5" w:rsidP="007F72C3">
      <w:pPr>
        <w:pStyle w:val="a3"/>
        <w:ind w:left="15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6F5" w:rsidRDefault="004446F5" w:rsidP="007F72C3">
      <w:pPr>
        <w:pStyle w:val="a3"/>
        <w:ind w:left="15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723" w:rsidRPr="004446F5" w:rsidRDefault="005B6469" w:rsidP="00D64CD5">
      <w:pPr>
        <w:pStyle w:val="a3"/>
        <w:ind w:left="157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литературы:</w:t>
      </w:r>
    </w:p>
    <w:p w:rsidR="005B6469" w:rsidRPr="00D64CD5" w:rsidRDefault="005B6469" w:rsidP="00D84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Алиев Ю.Б. Настольная</w:t>
      </w:r>
      <w:r w:rsidRPr="00D64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книга </w:t>
      </w:r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</w:t>
      </w:r>
      <w:r w:rsidRPr="00D64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учителя</w:t>
      </w:r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>-музыканта. Издательство: Владос. Год издания: 2000 г. - 336</w:t>
      </w:r>
      <w:r w:rsidRPr="00D64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</w:t>
      </w:r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4CD5" w:rsidRPr="00D64CD5" w:rsidRDefault="00247C34" w:rsidP="00D64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Брызгалова С.И Проблемное обучение в начальной школе: Учеб</w:t>
        </w:r>
        <w:proofErr w:type="gramStart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gramEnd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proofErr w:type="gramEnd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особие. Изд. 2-е, испр. и доп. / Калинингр. ун-т. - Калининград.1998 - 91 </w:t>
        </w:r>
        <w:proofErr w:type="gramStart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</w:t>
        </w:r>
        <w:proofErr w:type="gramEnd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</w:hyperlink>
    </w:p>
    <w:p w:rsidR="0007165E" w:rsidRPr="00D64CD5" w:rsidRDefault="0007165E" w:rsidP="00182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D64CD5">
        <w:rPr>
          <w:rFonts w:ascii="Times New Roman" w:eastAsia="Times New Roman" w:hAnsi="Times New Roman" w:cs="Times New Roman"/>
          <w:sz w:val="28"/>
          <w:szCs w:val="28"/>
        </w:rPr>
        <w:t>Каптерев П.Ф. Дидактические очерки // Избр</w:t>
      </w:r>
      <w:proofErr w:type="gramStart"/>
      <w:r w:rsidRPr="00D64CD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64CD5">
        <w:rPr>
          <w:rFonts w:ascii="Times New Roman" w:eastAsia="Times New Roman" w:hAnsi="Times New Roman" w:cs="Times New Roman"/>
          <w:sz w:val="28"/>
          <w:szCs w:val="28"/>
        </w:rPr>
        <w:t>ед.соч. – М.: Педагогика, 1982.-С.582.-</w:t>
      </w:r>
      <w:r w:rsidR="00182E22" w:rsidRPr="00D64CD5">
        <w:rPr>
          <w:rFonts w:ascii="Times New Roman" w:eastAsia="Times New Roman" w:hAnsi="Times New Roman" w:cs="Times New Roman"/>
          <w:sz w:val="28"/>
          <w:szCs w:val="28"/>
        </w:rPr>
        <w:t xml:space="preserve"> 592с.</w:t>
      </w:r>
    </w:p>
    <w:p w:rsidR="00D84691" w:rsidRPr="00D64CD5" w:rsidRDefault="00D84691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CD5">
        <w:rPr>
          <w:rFonts w:ascii="Times New Roman" w:eastAsia="Times New Roman" w:hAnsi="Times New Roman" w:cs="Times New Roman"/>
          <w:sz w:val="28"/>
          <w:szCs w:val="28"/>
        </w:rPr>
        <w:t>Лебедева, Л. И. Метод проектов в продуктивном обучении [Текст] / Л. И. Лебедева, Е. В. Иванова // Школьные технологии. – 2002. - № 2. – С. 116 -120.</w:t>
      </w:r>
    </w:p>
    <w:p w:rsidR="00182E22" w:rsidRPr="00D64CD5" w:rsidRDefault="00D64CD5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Романовская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E22" w:rsidRPr="00D64CD5">
        <w:rPr>
          <w:rFonts w:ascii="Times New Roman" w:eastAsia="Times New Roman" w:hAnsi="Times New Roman" w:cs="Times New Roman"/>
          <w:sz w:val="28"/>
          <w:szCs w:val="28"/>
        </w:rPr>
        <w:t xml:space="preserve"> М. Б. Метод проектов в образовательном процессе [Текст] / М. Б. Романовская // Журнал для администрации школ. – 2007. - № 1. – С. 118 – 143.</w:t>
      </w:r>
    </w:p>
    <w:p w:rsidR="00182E22" w:rsidRPr="00D64CD5" w:rsidRDefault="00182E22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CD5">
        <w:rPr>
          <w:rFonts w:ascii="Times New Roman" w:eastAsia="Times New Roman" w:hAnsi="Times New Roman" w:cs="Times New Roman"/>
          <w:sz w:val="28"/>
          <w:szCs w:val="28"/>
        </w:rPr>
        <w:t>Рубинштейн М.М. Исследовательский метод в преподавании// Мир.-1926.-№5.- С.35</w:t>
      </w:r>
    </w:p>
    <w:p w:rsidR="00D84691" w:rsidRPr="00D64CD5" w:rsidRDefault="00D64CD5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Савенков</w:t>
      </w:r>
      <w:r w:rsidR="00D84691" w:rsidRPr="00D64CD5">
        <w:rPr>
          <w:rFonts w:ascii="Times New Roman" w:eastAsia="Times New Roman" w:hAnsi="Times New Roman" w:cs="Times New Roman"/>
          <w:sz w:val="28"/>
          <w:szCs w:val="28"/>
        </w:rPr>
        <w:t xml:space="preserve"> А. И. Творческий проект, или Как провести самостоятельное исследование [Текст] / А. И. Савенков // Школьные технологии. – 1998. -  № 4. – С. 144 – 148.</w:t>
      </w:r>
    </w:p>
    <w:p w:rsidR="007E2723" w:rsidRPr="00D64CD5" w:rsidRDefault="007E2723" w:rsidP="007E27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E2723" w:rsidRPr="00D64CD5" w:rsidSect="0076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2D1"/>
    <w:multiLevelType w:val="hybridMultilevel"/>
    <w:tmpl w:val="F67A4E30"/>
    <w:lvl w:ilvl="0" w:tplc="A2DC4816">
      <w:start w:val="1"/>
      <w:numFmt w:val="decimal"/>
      <w:lvlText w:val="%1."/>
      <w:lvlJc w:val="left"/>
      <w:pPr>
        <w:ind w:left="1573" w:hanging="1005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37CCE"/>
    <w:multiLevelType w:val="hybridMultilevel"/>
    <w:tmpl w:val="2E6E943A"/>
    <w:lvl w:ilvl="0" w:tplc="A2DC4816">
      <w:start w:val="1"/>
      <w:numFmt w:val="decimal"/>
      <w:lvlText w:val="%1."/>
      <w:lvlJc w:val="left"/>
      <w:pPr>
        <w:ind w:left="1573" w:hanging="1005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43134"/>
    <w:multiLevelType w:val="multilevel"/>
    <w:tmpl w:val="CED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2362A"/>
    <w:multiLevelType w:val="multilevel"/>
    <w:tmpl w:val="CED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E13A8"/>
    <w:multiLevelType w:val="multilevel"/>
    <w:tmpl w:val="6A2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B3094"/>
    <w:multiLevelType w:val="multilevel"/>
    <w:tmpl w:val="D0F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99"/>
    <w:rsid w:val="0007165E"/>
    <w:rsid w:val="00084029"/>
    <w:rsid w:val="00127604"/>
    <w:rsid w:val="00182E22"/>
    <w:rsid w:val="001833FD"/>
    <w:rsid w:val="00233CA3"/>
    <w:rsid w:val="002441D5"/>
    <w:rsid w:val="00247C34"/>
    <w:rsid w:val="00345E9B"/>
    <w:rsid w:val="00396FA1"/>
    <w:rsid w:val="004446F5"/>
    <w:rsid w:val="004B4899"/>
    <w:rsid w:val="004F5CB3"/>
    <w:rsid w:val="005A2AA3"/>
    <w:rsid w:val="005B6469"/>
    <w:rsid w:val="00641897"/>
    <w:rsid w:val="0064378B"/>
    <w:rsid w:val="006A3F74"/>
    <w:rsid w:val="00760D24"/>
    <w:rsid w:val="007B6DE1"/>
    <w:rsid w:val="007E2723"/>
    <w:rsid w:val="007F72C3"/>
    <w:rsid w:val="00822EC8"/>
    <w:rsid w:val="00B9241C"/>
    <w:rsid w:val="00BA0A1D"/>
    <w:rsid w:val="00BD2DDA"/>
    <w:rsid w:val="00BD51FC"/>
    <w:rsid w:val="00CA2854"/>
    <w:rsid w:val="00CD6B09"/>
    <w:rsid w:val="00D64CD5"/>
    <w:rsid w:val="00D81406"/>
    <w:rsid w:val="00D84691"/>
    <w:rsid w:val="00D9482E"/>
    <w:rsid w:val="00DC55FE"/>
    <w:rsid w:val="00E17095"/>
    <w:rsid w:val="00E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54"/>
  </w:style>
  <w:style w:type="paragraph" w:styleId="1">
    <w:name w:val="heading 1"/>
    <w:basedOn w:val="a"/>
    <w:link w:val="10"/>
    <w:uiPriority w:val="9"/>
    <w:qFormat/>
    <w:rsid w:val="007E2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899"/>
  </w:style>
  <w:style w:type="paragraph" w:styleId="a3">
    <w:name w:val="List Paragraph"/>
    <w:basedOn w:val="a"/>
    <w:uiPriority w:val="34"/>
    <w:qFormat/>
    <w:rsid w:val="007E2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E2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E27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723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6DE1"/>
  </w:style>
  <w:style w:type="paragraph" w:customStyle="1" w:styleId="c10">
    <w:name w:val="c10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6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899"/>
  </w:style>
  <w:style w:type="paragraph" w:styleId="a3">
    <w:name w:val="List Paragraph"/>
    <w:basedOn w:val="a"/>
    <w:uiPriority w:val="34"/>
    <w:qFormat/>
    <w:rsid w:val="007E2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E2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E27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723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6DE1"/>
  </w:style>
  <w:style w:type="paragraph" w:customStyle="1" w:styleId="c10">
    <w:name w:val="c10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6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1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4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62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4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85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76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60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0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6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2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7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2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9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0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2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0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7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75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5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70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49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28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15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58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8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3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81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145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rati.me/pedagogika-knigi/problemnoe-obuchenie-nachalnoy-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2013-10-24T19:14:00Z</dcterms:created>
  <dcterms:modified xsi:type="dcterms:W3CDTF">2013-10-24T19:14:00Z</dcterms:modified>
</cp:coreProperties>
</file>